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60fd" w14:textId="8fb6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алулар жөніндегі консультативтік комитет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23 мамырдағы № 66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2019 жылғы 8 қазандағы № 168 </w:t>
      </w:r>
      <w:r>
        <w:rPr>
          <w:rFonts w:ascii="Times New Roman"/>
          <w:b w:val="false"/>
          <w:i w:val="false"/>
          <w:color w:val="000000"/>
          <w:sz w:val="28"/>
        </w:rPr>
        <w:t>шешімімен</w:t>
      </w:r>
      <w:r>
        <w:rPr>
          <w:rFonts w:ascii="Times New Roman"/>
          <w:b w:val="false"/>
          <w:i w:val="false"/>
          <w:color w:val="000000"/>
          <w:sz w:val="28"/>
        </w:rPr>
        <w:t xml:space="preserve"> бекітілген Мемлекеттік (муниципалдық) сатып алулар жөніндегі консультативтік комитет туралы ережеге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23 мамырдағы</w:t>
            </w:r>
            <w:r>
              <w:br/>
            </w:r>
            <w:r>
              <w:rPr>
                <w:rFonts w:ascii="Times New Roman"/>
                <w:b w:val="false"/>
                <w:i w:val="false"/>
                <w:color w:val="000000"/>
                <w:sz w:val="20"/>
              </w:rPr>
              <w:t>№ 66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Мемлекеттік (муниципалдық) сатып алулар жөніндегі консультативтік комитет туралы ережеге енгізілетін</w:t>
      </w:r>
      <w:r>
        <w:br/>
      </w:r>
      <w:r>
        <w:rPr>
          <w:rFonts w:ascii="Times New Roman"/>
          <w:b/>
          <w:i w:val="false"/>
          <w:color w:val="000000"/>
        </w:rPr>
        <w:t>Ө З Г Е Р І С Т Е 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абзацпен толықтырылсын:</w:t>
      </w:r>
    </w:p>
    <w:bookmarkEnd w:id="4"/>
    <w:p>
      <w:pPr>
        <w:spacing w:after="0"/>
        <w:ind w:left="0"/>
        <w:jc w:val="both"/>
      </w:pPr>
      <w:r>
        <w:rPr>
          <w:rFonts w:ascii="Times New Roman"/>
          <w:b w:val="false"/>
          <w:i w:val="false"/>
          <w:color w:val="000000"/>
          <w:sz w:val="28"/>
        </w:rPr>
        <w:t>
      "Комитет құрамына мүше мемлекеттердің мемлекеттік органдарының басшылары (басшыларының орынбасарлары), осындай органдардың құрылымдық бөлімшелерінің басшылары (басшылардың орынбасарлары), сондай-ақ (уәкілетті органдардың ұсынысы бойынша) бизнес-қауымдастықтардың өкілдері кіруі мүмкін."</w:t>
      </w:r>
    </w:p>
    <w:bookmarkStart w:name="z7" w:id="5"/>
    <w:p>
      <w:pPr>
        <w:spacing w:after="0"/>
        <w:ind w:left="0"/>
        <w:jc w:val="both"/>
      </w:pPr>
      <w:r>
        <w:rPr>
          <w:rFonts w:ascii="Times New Roman"/>
          <w:b w:val="false"/>
          <w:i w:val="false"/>
          <w:color w:val="000000"/>
          <w:sz w:val="28"/>
        </w:rPr>
        <w:t xml:space="preserve">
      2. 14-тармақтың </w:t>
      </w:r>
      <w:r>
        <w:rPr>
          <w:rFonts w:ascii="Times New Roman"/>
          <w:b w:val="false"/>
          <w:i w:val="false"/>
          <w:color w:val="000000"/>
          <w:sz w:val="28"/>
        </w:rPr>
        <w:t>"б"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"б) Комитет отырысының күн тәртібін және Комитет отырысының күн тәртібіндегі мәселелер бойынша материалдарды дайындайды және оларды Комитет мүшелеріне жібереді;".</w:t>
      </w:r>
    </w:p>
    <w:bookmarkEnd w:id="6"/>
    <w:bookmarkStart w:name="z9" w:id="7"/>
    <w:p>
      <w:pPr>
        <w:spacing w:after="0"/>
        <w:ind w:left="0"/>
        <w:jc w:val="both"/>
      </w:pPr>
      <w:r>
        <w:rPr>
          <w:rFonts w:ascii="Times New Roman"/>
          <w:b w:val="false"/>
          <w:i w:val="false"/>
          <w:color w:val="000000"/>
          <w:sz w:val="28"/>
        </w:rPr>
        <w:t xml:space="preserve">
      3. 16-тармақтың </w:t>
      </w:r>
      <w:r>
        <w:rPr>
          <w:rFonts w:ascii="Times New Roman"/>
          <w:b w:val="false"/>
          <w:i w:val="false"/>
          <w:color w:val="000000"/>
          <w:sz w:val="28"/>
        </w:rPr>
        <w:t>"а" тармақшасындағы</w:t>
      </w:r>
      <w:r>
        <w:rPr>
          <w:rFonts w:ascii="Times New Roman"/>
          <w:b w:val="false"/>
          <w:i w:val="false"/>
          <w:color w:val="000000"/>
          <w:sz w:val="28"/>
        </w:rPr>
        <w:t xml:space="preserve"> "қаралатын" деген сөз "қарауға ұсынылатын" деген сөздермен ауыстырылсын.</w:t>
      </w:r>
    </w:p>
    <w:bookmarkEnd w:id="7"/>
    <w:bookmarkStart w:name="z10" w:id="8"/>
    <w:p>
      <w:pPr>
        <w:spacing w:after="0"/>
        <w:ind w:left="0"/>
        <w:jc w:val="both"/>
      </w:pPr>
      <w:r>
        <w:rPr>
          <w:rFonts w:ascii="Times New Roman"/>
          <w:b w:val="false"/>
          <w:i w:val="false"/>
          <w:color w:val="000000"/>
          <w:sz w:val="28"/>
        </w:rPr>
        <w:t>
      4. </w:t>
      </w:r>
      <w:r>
        <w:rPr>
          <w:rFonts w:ascii="Times New Roman"/>
          <w:b w:val="false"/>
          <w:i w:val="false"/>
          <w:color w:val="000000"/>
          <w:sz w:val="28"/>
        </w:rPr>
        <w:t>18-тармақтың</w:t>
      </w:r>
      <w:r>
        <w:rPr>
          <w:rFonts w:ascii="Times New Roman"/>
          <w:b w:val="false"/>
          <w:i w:val="false"/>
          <w:color w:val="000000"/>
          <w:sz w:val="28"/>
        </w:rPr>
        <w:t xml:space="preserve"> бірінші сөйлемі мынадай редакцияда жазылсын: "18. Комитет отырысының бекітілген күн тәртібі, сондай-ақ Комитет отырысының күні, уақыты және орны туралы ақпарат жауапты департамент директорының (ол болмаған жағдайда жауапты департамент директорының орынбасарының) қолы қойылған ілеспе хатпен қағаз және электронды түрде Комитет отырысы өткізілетін күннен күнтізбелік 20 күн бұрын Комитет мүшелеріне жіберіледі. </w:t>
      </w:r>
    </w:p>
    <w:bookmarkEnd w:id="8"/>
    <w:bookmarkStart w:name="z11" w:id="9"/>
    <w:p>
      <w:pPr>
        <w:spacing w:after="0"/>
        <w:ind w:left="0"/>
        <w:jc w:val="both"/>
      </w:pPr>
      <w:r>
        <w:rPr>
          <w:rFonts w:ascii="Times New Roman"/>
          <w:b w:val="false"/>
          <w:i w:val="false"/>
          <w:color w:val="000000"/>
          <w:sz w:val="28"/>
        </w:rPr>
        <w:t>
      5. </w:t>
      </w:r>
      <w:r>
        <w:rPr>
          <w:rFonts w:ascii="Times New Roman"/>
          <w:b w:val="false"/>
          <w:i w:val="false"/>
          <w:color w:val="000000"/>
          <w:sz w:val="28"/>
        </w:rPr>
        <w:t>19-тармақтың</w:t>
      </w:r>
      <w:r>
        <w:rPr>
          <w:rFonts w:ascii="Times New Roman"/>
          <w:b w:val="false"/>
          <w:i w:val="false"/>
          <w:color w:val="000000"/>
          <w:sz w:val="28"/>
        </w:rPr>
        <w:t xml:space="preserve"> екінші сөйлемі мынадай редакцияда жазылсын: "Комитеттің отырысына қатысу мүмкін болмаған жағдайда, Комитет мүшесі Комитет отырысының күн тәртібі бойынша өз пікірін Комитет отырысы өткеннен кейін 2 жұмыс күні ішінде жазбаша, оның ішінде электрондық почта арқылы Комиссияға жіберуге құқылы.".</w:t>
      </w:r>
    </w:p>
    <w:bookmarkEnd w:id="9"/>
    <w:bookmarkStart w:name="z1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21-тармақтың</w:t>
      </w:r>
      <w:r>
        <w:rPr>
          <w:rFonts w:ascii="Times New Roman"/>
          <w:b w:val="false"/>
          <w:i w:val="false"/>
          <w:color w:val="000000"/>
          <w:sz w:val="28"/>
        </w:rPr>
        <w:t xml:space="preserve"> екінші абзацында:</w:t>
      </w:r>
    </w:p>
    <w:bookmarkEnd w:id="10"/>
    <w:bookmarkStart w:name="z13" w:id="11"/>
    <w:p>
      <w:pPr>
        <w:spacing w:after="0"/>
        <w:ind w:left="0"/>
        <w:jc w:val="both"/>
      </w:pPr>
      <w:r>
        <w:rPr>
          <w:rFonts w:ascii="Times New Roman"/>
          <w:b w:val="false"/>
          <w:i w:val="false"/>
          <w:color w:val="000000"/>
          <w:sz w:val="28"/>
        </w:rPr>
        <w:t>
      "2-күннен кешіктірмей" деген сөздер "2 жұмыс күнінен кешіктірмей" деген сөздермен ауыстырылсын;</w:t>
      </w:r>
    </w:p>
    <w:bookmarkEnd w:id="11"/>
    <w:bookmarkStart w:name="z14" w:id="12"/>
    <w:p>
      <w:pPr>
        <w:spacing w:after="0"/>
        <w:ind w:left="0"/>
        <w:jc w:val="both"/>
      </w:pPr>
      <w:r>
        <w:rPr>
          <w:rFonts w:ascii="Times New Roman"/>
          <w:b w:val="false"/>
          <w:i w:val="false"/>
          <w:color w:val="000000"/>
          <w:sz w:val="28"/>
        </w:rPr>
        <w:t>
      "беріледі" деген сөз "электрондық почта арқылы жіберіледі" деген сөздермен ауыстырылсын;</w:t>
      </w:r>
    </w:p>
    <w:bookmarkEnd w:id="12"/>
    <w:bookmarkStart w:name="z15" w:id="13"/>
    <w:p>
      <w:pPr>
        <w:spacing w:after="0"/>
        <w:ind w:left="0"/>
        <w:jc w:val="both"/>
      </w:pPr>
      <w:r>
        <w:rPr>
          <w:rFonts w:ascii="Times New Roman"/>
          <w:b w:val="false"/>
          <w:i w:val="false"/>
          <w:color w:val="000000"/>
          <w:sz w:val="28"/>
        </w:rPr>
        <w:t>
      "жіберілген" деген сөз "электрондық почта арқылы жіберілген"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22-тармақтың</w:t>
      </w:r>
      <w:r>
        <w:rPr>
          <w:rFonts w:ascii="Times New Roman"/>
          <w:b w:val="false"/>
          <w:i w:val="false"/>
          <w:color w:val="000000"/>
          <w:sz w:val="28"/>
        </w:rPr>
        <w:t xml:space="preserve"> екінші абзацы мынадай редакцияда жазылсын:</w:t>
      </w:r>
    </w:p>
    <w:bookmarkEnd w:id="14"/>
    <w:bookmarkStart w:name="z17" w:id="15"/>
    <w:p>
      <w:pPr>
        <w:spacing w:after="0"/>
        <w:ind w:left="0"/>
        <w:jc w:val="both"/>
      </w:pPr>
      <w:r>
        <w:rPr>
          <w:rFonts w:ascii="Times New Roman"/>
          <w:b w:val="false"/>
          <w:i w:val="false"/>
          <w:color w:val="000000"/>
          <w:sz w:val="28"/>
        </w:rPr>
        <w:t xml:space="preserve">
      "Комитет отырысы хаттамасының көшірмелері Комитет төрағасы қол қойған күнінен бастап жауапты департамент директоры (ол болмаған жағдайда жауапты департамент директорының орынбасары) қол қойған ілеспе хатпен 3 жұмыс күнінен кешіктірілмей Комитет мүшелеріне жіберіледі. </w:t>
      </w:r>
    </w:p>
    <w:bookmarkEnd w:id="15"/>
    <w:bookmarkStart w:name="z18"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24-тармақтағы</w:t>
      </w:r>
      <w:r>
        <w:rPr>
          <w:rFonts w:ascii="Times New Roman"/>
          <w:b w:val="false"/>
          <w:i w:val="false"/>
          <w:color w:val="000000"/>
          <w:sz w:val="28"/>
        </w:rPr>
        <w:t xml:space="preserve"> "төрағаға" деген сөз "Алқа Төрағасына" деген сөздермен ауыстырылсын.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