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0cf5" w14:textId="cd80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сұйықтықты ауамен салқындатқышты (драйкулерді)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11 шілдедегі № 93 шешімі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Құбырлы жылу алмастырғыш пен желдеткіш орналасқан корпустан тұратын, желдеткіш (желдеткіштер) айдайтын қоршаған орта ауасының жылу алмастырғыш арқылы өтуімен жылу алмастырғышта сұйықтықты салқындатуға арналған және өнеркәсіпте технологиялық жабдықты салқындату үшін, сондай-ақ ауаны желдету және баптау жүйелерінде қолданылатын сұйықтықты ауамен салқындатқыш (драйкулер) сыртқы экономикалық қызметтің Тауар номенклатурасының 1 және 6 Негізгі түсіндіру қағидаларына сәйкес Еуразиялық экономикалық одақтың сыртқы экономикалық қызметінің Бірыңғай тауар номенклатурасының 8419 89 қосалқы позициясында сыныпталады.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ол ресми жарияланған күннен бастап күнтізбелік 30 күн өткен соң күшіне енеді.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