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ba24" w14:textId="20eb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30 қарашадағы № 169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одақтың сыртқы экономикалық қызметінің бірыңғай тауар номенклатурасына сәйкес кеме дизельді қозғалтқышын сыныптау туралы" Еуразиялық экономикалық комиссиясы алқасының 2018 жылғы 31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комиссия Алқасының 2018 жылғы 31 қаңтардағы № 15 шешіміне өзгеріс енгізу туралы" Еуразиялық экономикалық комиссиясы алқасының 2020 жылғы 28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