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b606" w14:textId="7e7b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Армения Республикасының 2014 жылғы 29 мамырдағы Еуразиялық экономикалық одақ туралы шартқа қосылуына байланысты Дүниежүзілік сауда ұйымындағы Армения Республикасының тарифтік міндеттемелерін қайта қарау жөніндегі келіссөздерге қатысу үшін келіссөздер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30 наурыздағы № 8 өкімі</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1. Еуразиялық экономикалық комиссия кеңесінің 2015 жылғы 23 сәуірдегі № 12 </w:t>
      </w:r>
      <w:r>
        <w:rPr>
          <w:rFonts w:ascii="Times New Roman"/>
          <w:b w:val="false"/>
          <w:i w:val="false"/>
          <w:color w:val="000000"/>
          <w:sz w:val="28"/>
        </w:rPr>
        <w:t>өкімімен</w:t>
      </w:r>
      <w:r>
        <w:rPr>
          <w:rFonts w:ascii="Times New Roman"/>
          <w:b w:val="false"/>
          <w:i w:val="false"/>
          <w:color w:val="000000"/>
          <w:sz w:val="28"/>
        </w:rPr>
        <w:t xml:space="preserve"> бекітілген Армения Республикасының 2014 жылғы 29 мамырдағы Еуразиялық экономикалық одақ туралы шартқа қосылуына байланысты Дүниежүзілік сауда ұйымындағы Армения Республикасының тарифтік міндеттемелерін қайта қарау жөніндегі келіссөздерге қатысу үшін келіссөздер делегациясының құрамына мынадай өзгерістер енгізілсін:</w:t>
      </w:r>
    </w:p>
    <w:bookmarkEnd w:id="0"/>
    <w:p>
      <w:pPr>
        <w:spacing w:after="0"/>
        <w:ind w:left="0"/>
        <w:jc w:val="both"/>
      </w:pPr>
      <w:r>
        <w:rPr>
          <w:rFonts w:ascii="Times New Roman"/>
          <w:b w:val="false"/>
          <w:i w:val="false"/>
          <w:color w:val="000000"/>
          <w:sz w:val="28"/>
        </w:rPr>
        <w:t>
      а)  келіссөздер делегациясының құрамына мынадай адамдарды қосу:</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Республикасынан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Терян</w:t>
            </w:r>
          </w:p>
          <w:p>
            <w:pPr>
              <w:spacing w:after="20"/>
              <w:ind w:left="20"/>
              <w:jc w:val="both"/>
            </w:pPr>
            <w:r>
              <w:rPr>
                <w:rFonts w:ascii="Times New Roman"/>
                <w:b w:val="false"/>
                <w:i w:val="false"/>
                <w:color w:val="000000"/>
                <w:sz w:val="20"/>
              </w:rPr>
              <w:t>
</w:t>
            </w:r>
            <w:r>
              <w:rPr>
                <w:rFonts w:ascii="Times New Roman"/>
                <w:b/>
                <w:i w:val="false"/>
                <w:color w:val="000000"/>
                <w:sz w:val="20"/>
              </w:rPr>
              <w:t>Нарек Артемович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Экономика Министрінің орынбасары (делегация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Мовсисян</w:t>
            </w:r>
          </w:p>
          <w:p>
            <w:pPr>
              <w:spacing w:after="20"/>
              <w:ind w:left="20"/>
              <w:jc w:val="both"/>
            </w:pPr>
            <w:r>
              <w:rPr>
                <w:rFonts w:ascii="Times New Roman"/>
                <w:b w:val="false"/>
                <w:i w:val="false"/>
                <w:color w:val="000000"/>
                <w:sz w:val="20"/>
              </w:rPr>
              <w:t>
</w:t>
            </w:r>
            <w:r>
              <w:rPr>
                <w:rFonts w:ascii="Times New Roman"/>
                <w:b/>
                <w:i w:val="false"/>
                <w:color w:val="000000"/>
                <w:sz w:val="20"/>
              </w:rPr>
              <w:t>Эмма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Экономика министрлігінің Сауда және интеграция департаментінің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Тер-Григорян</w:t>
            </w:r>
          </w:p>
          <w:p>
            <w:pPr>
              <w:spacing w:after="20"/>
              <w:ind w:left="20"/>
              <w:jc w:val="both"/>
            </w:pPr>
            <w:r>
              <w:rPr>
                <w:rFonts w:ascii="Times New Roman"/>
                <w:b w:val="false"/>
                <w:i w:val="false"/>
                <w:color w:val="000000"/>
                <w:sz w:val="20"/>
              </w:rPr>
              <w:t>
</w:t>
            </w:r>
            <w:r>
              <w:rPr>
                <w:rFonts w:ascii="Times New Roman"/>
                <w:b/>
                <w:i w:val="false"/>
                <w:color w:val="000000"/>
                <w:sz w:val="20"/>
              </w:rPr>
              <w:t>Нина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Еуропалық одақпен экономикалық ынтымақтастық департаменті ДСҰ бөлімінің бас маманы</w:t>
            </w:r>
          </w:p>
        </w:tc>
      </w:tr>
    </w:tbl>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Беларусь Республикасынан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Куделевич</w:t>
            </w:r>
          </w:p>
          <w:p>
            <w:pPr>
              <w:spacing w:after="20"/>
              <w:ind w:left="20"/>
              <w:jc w:val="both"/>
            </w:pPr>
            <w:r>
              <w:rPr>
                <w:rFonts w:ascii="Times New Roman"/>
                <w:b w:val="false"/>
                <w:i w:val="false"/>
                <w:color w:val="000000"/>
                <w:sz w:val="20"/>
              </w:rPr>
              <w:t>
</w:t>
            </w:r>
            <w:r>
              <w:rPr>
                <w:rFonts w:ascii="Times New Roman"/>
                <w:b/>
                <w:i w:val="false"/>
                <w:color w:val="000000"/>
                <w:sz w:val="20"/>
              </w:rPr>
              <w:t>Дарья Анатольевна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Сыртқы істер министрлігі Сыртқы экономикалық қызмет департаменті Сауда келіссөздері және қорғау шаралары басқармасының бірінші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Прокопчук</w:t>
            </w:r>
          </w:p>
          <w:p>
            <w:pPr>
              <w:spacing w:after="20"/>
              <w:ind w:left="20"/>
              <w:jc w:val="both"/>
            </w:pPr>
            <w:r>
              <w:rPr>
                <w:rFonts w:ascii="Times New Roman"/>
                <w:b w:val="false"/>
                <w:i w:val="false"/>
                <w:color w:val="000000"/>
                <w:sz w:val="20"/>
              </w:rPr>
              <w:t>
</w:t>
            </w:r>
            <w:r>
              <w:rPr>
                <w:rFonts w:ascii="Times New Roman"/>
                <w:b/>
                <w:i w:val="false"/>
                <w:color w:val="000000"/>
                <w:sz w:val="20"/>
              </w:rPr>
              <w:t>Андрей Викторович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департаменті директорының орынбасары – Беларусь Республикасы Сыртқы істер министрлігі Сауда келіссөздері және қорғау шаралары басқармасының басшысы</w:t>
            </w:r>
          </w:p>
        </w:tc>
      </w:tr>
    </w:tbl>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Әлімбетова</w:t>
            </w:r>
          </w:p>
          <w:p>
            <w:pPr>
              <w:spacing w:after="20"/>
              <w:ind w:left="20"/>
              <w:jc w:val="both"/>
            </w:pPr>
            <w:r>
              <w:rPr>
                <w:rFonts w:ascii="Times New Roman"/>
                <w:b w:val="false"/>
                <w:i w:val="false"/>
                <w:color w:val="000000"/>
                <w:sz w:val="20"/>
              </w:rPr>
              <w:t>
</w:t>
            </w:r>
            <w:r>
              <w:rPr>
                <w:rFonts w:ascii="Times New Roman"/>
                <w:b/>
                <w:i w:val="false"/>
                <w:color w:val="000000"/>
                <w:sz w:val="20"/>
              </w:rPr>
              <w:t>Әлия Назымбекқызы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Сыртқы сауда қызметі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Малгаждаров Думан</w:t>
            </w:r>
          </w:p>
          <w:p>
            <w:pPr>
              <w:spacing w:after="20"/>
              <w:ind w:left="20"/>
              <w:jc w:val="both"/>
            </w:pPr>
            <w:r>
              <w:rPr>
                <w:rFonts w:ascii="Times New Roman"/>
                <w:b w:val="false"/>
                <w:i w:val="false"/>
                <w:color w:val="000000"/>
                <w:sz w:val="20"/>
              </w:rPr>
              <w:t>
</w:t>
            </w:r>
            <w:r>
              <w:rPr>
                <w:rFonts w:ascii="Times New Roman"/>
                <w:b/>
                <w:i w:val="false"/>
                <w:color w:val="000000"/>
                <w:sz w:val="20"/>
              </w:rPr>
              <w:t>Бекмұратұлы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 басқармасының басшысы</w:t>
            </w:r>
          </w:p>
        </w:tc>
      </w:tr>
    </w:tbl>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Республикасынан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Киселева</w:t>
            </w:r>
          </w:p>
          <w:p>
            <w:pPr>
              <w:spacing w:after="20"/>
              <w:ind w:left="20"/>
              <w:jc w:val="both"/>
            </w:pPr>
            <w:r>
              <w:rPr>
                <w:rFonts w:ascii="Times New Roman"/>
                <w:b w:val="false"/>
                <w:i w:val="false"/>
                <w:color w:val="000000"/>
                <w:sz w:val="20"/>
              </w:rPr>
              <w:t>
</w:t>
            </w:r>
            <w:r>
              <w:rPr>
                <w:rFonts w:ascii="Times New Roman"/>
                <w:b/>
                <w:i w:val="false"/>
                <w:color w:val="000000"/>
                <w:sz w:val="20"/>
              </w:rPr>
              <w:t>Римма Хаджимуратовна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Экономика және коммерция министрлігінің Сауда саясаты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Малаев</w:t>
            </w:r>
          </w:p>
          <w:p>
            <w:pPr>
              <w:spacing w:after="20"/>
              <w:ind w:left="20"/>
              <w:jc w:val="both"/>
            </w:pPr>
            <w:r>
              <w:rPr>
                <w:rFonts w:ascii="Times New Roman"/>
                <w:b w:val="false"/>
                <w:i w:val="false"/>
                <w:color w:val="000000"/>
                <w:sz w:val="20"/>
              </w:rPr>
              <w:t>
</w:t>
            </w:r>
            <w:r>
              <w:rPr>
                <w:rFonts w:ascii="Times New Roman"/>
                <w:b/>
                <w:i w:val="false"/>
                <w:color w:val="000000"/>
                <w:sz w:val="20"/>
              </w:rPr>
              <w:t>Назарбек Камалдинович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министрінің орынбасары</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комиссиядан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Галкина-Куличева</w:t>
            </w:r>
          </w:p>
          <w:p>
            <w:pPr>
              <w:spacing w:after="20"/>
              <w:ind w:left="20"/>
              <w:jc w:val="both"/>
            </w:pPr>
            <w:r>
              <w:rPr>
                <w:rFonts w:ascii="Times New Roman"/>
                <w:b w:val="false"/>
                <w:i w:val="false"/>
                <w:color w:val="000000"/>
                <w:sz w:val="20"/>
              </w:rPr>
              <w:t>
</w:t>
            </w:r>
            <w:r>
              <w:rPr>
                <w:rFonts w:ascii="Times New Roman"/>
                <w:b/>
                <w:i w:val="false"/>
                <w:color w:val="000000"/>
                <w:sz w:val="20"/>
              </w:rPr>
              <w:t>Ольга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саясаты департаментінің сауда мәселелері жөніндегі Халықаралық ынтымақтастық бөлімінің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Лазарь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Наталья Васильевна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департаментінің сауда мәселелері жөніндегі Халықаралық ынтымақтастық бөлімінің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Оганесян</w:t>
            </w:r>
          </w:p>
          <w:p>
            <w:pPr>
              <w:spacing w:after="20"/>
              <w:ind w:left="20"/>
              <w:jc w:val="both"/>
            </w:pPr>
            <w:r>
              <w:rPr>
                <w:rFonts w:ascii="Times New Roman"/>
                <w:b w:val="false"/>
                <w:i w:val="false"/>
                <w:color w:val="000000"/>
                <w:sz w:val="20"/>
              </w:rPr>
              <w:t>
</w:t>
            </w:r>
            <w:r>
              <w:rPr>
                <w:rFonts w:ascii="Times New Roman"/>
                <w:b/>
                <w:i w:val="false"/>
                <w:color w:val="000000"/>
                <w:sz w:val="20"/>
              </w:rPr>
              <w:t>Аветис Оганесович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директорының орынбасары;</w:t>
            </w:r>
          </w:p>
        </w:tc>
      </w:tr>
    </w:tbl>
    <w:bookmarkStart w:name="z8" w:id="6"/>
    <w:p>
      <w:pPr>
        <w:spacing w:after="0"/>
        <w:ind w:left="0"/>
        <w:jc w:val="both"/>
      </w:pPr>
      <w:r>
        <w:rPr>
          <w:rFonts w:ascii="Times New Roman"/>
          <w:b w:val="false"/>
          <w:i w:val="false"/>
          <w:color w:val="000000"/>
          <w:sz w:val="28"/>
        </w:rPr>
        <w:t>
      б)  келіссөздер делегациясының келесі мүшелерінің жаңа лауазымдарын көрсету: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Карапетян</w:t>
            </w:r>
          </w:p>
          <w:p>
            <w:pPr>
              <w:spacing w:after="20"/>
              <w:ind w:left="20"/>
              <w:jc w:val="both"/>
            </w:pPr>
            <w:r>
              <w:rPr>
                <w:rFonts w:ascii="Times New Roman"/>
                <w:b w:val="false"/>
                <w:i w:val="false"/>
                <w:color w:val="000000"/>
                <w:sz w:val="20"/>
              </w:rPr>
              <w:t>
</w:t>
            </w:r>
            <w:r>
              <w:rPr>
                <w:rFonts w:ascii="Times New Roman"/>
                <w:b/>
                <w:i w:val="false"/>
                <w:color w:val="000000"/>
                <w:sz w:val="20"/>
              </w:rPr>
              <w:t>Артем Эдуардович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Мемлекеттік кірістер комитетінің Кедендік бақылау басқармасының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Майсурян </w:t>
            </w:r>
          </w:p>
          <w:p>
            <w:pPr>
              <w:spacing w:after="20"/>
              <w:ind w:left="20"/>
              <w:jc w:val="both"/>
            </w:pPr>
            <w:r>
              <w:rPr>
                <w:rFonts w:ascii="Times New Roman"/>
                <w:b w:val="false"/>
                <w:i w:val="false"/>
                <w:color w:val="000000"/>
                <w:sz w:val="20"/>
              </w:rPr>
              <w:t>
</w:t>
            </w:r>
            <w:r>
              <w:rPr>
                <w:rFonts w:ascii="Times New Roman"/>
                <w:b/>
                <w:i w:val="false"/>
                <w:color w:val="000000"/>
                <w:sz w:val="20"/>
              </w:rPr>
              <w:t>Артур</w:t>
            </w:r>
            <w:r>
              <w:rPr>
                <w:rFonts w:ascii="Times New Roman"/>
                <w:b/>
                <w:i w:val="false"/>
                <w:color w:val="000000"/>
                <w:sz w:val="20"/>
              </w:rPr>
              <w:t xml:space="preserve"> Мартинович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министрлігінің Еуропалық Одақпен Экономикалық ынтымақтастық департаментінің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Абдигали </w:t>
            </w:r>
          </w:p>
          <w:p>
            <w:pPr>
              <w:spacing w:after="20"/>
              <w:ind w:left="20"/>
              <w:jc w:val="both"/>
            </w:pPr>
            <w:r>
              <w:rPr>
                <w:rFonts w:ascii="Times New Roman"/>
                <w:b w:val="false"/>
                <w:i w:val="false"/>
                <w:color w:val="000000"/>
                <w:sz w:val="20"/>
              </w:rPr>
              <w:t>
</w:t>
            </w:r>
            <w:r>
              <w:rPr>
                <w:rFonts w:ascii="Times New Roman"/>
                <w:b/>
                <w:i w:val="false"/>
                <w:color w:val="000000"/>
                <w:sz w:val="20"/>
              </w:rPr>
              <w:t>Азамат Кайратулы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департаментінің бас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Ашитов </w:t>
            </w:r>
          </w:p>
          <w:p>
            <w:pPr>
              <w:spacing w:after="20"/>
              <w:ind w:left="20"/>
              <w:jc w:val="both"/>
            </w:pPr>
            <w:r>
              <w:rPr>
                <w:rFonts w:ascii="Times New Roman"/>
                <w:b w:val="false"/>
                <w:i w:val="false"/>
                <w:color w:val="000000"/>
                <w:sz w:val="20"/>
              </w:rPr>
              <w:t>
</w:t>
            </w:r>
            <w:r>
              <w:rPr>
                <w:rFonts w:ascii="Times New Roman"/>
                <w:b/>
                <w:i w:val="false"/>
                <w:color w:val="000000"/>
                <w:sz w:val="20"/>
              </w:rPr>
              <w:t>Серик Батыржанович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Сыртқы сауда қызметі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Максутов</w:t>
            </w:r>
          </w:p>
          <w:p>
            <w:pPr>
              <w:spacing w:after="20"/>
              <w:ind w:left="20"/>
              <w:jc w:val="both"/>
            </w:pPr>
            <w:r>
              <w:rPr>
                <w:rFonts w:ascii="Times New Roman"/>
                <w:b w:val="false"/>
                <w:i w:val="false"/>
                <w:color w:val="000000"/>
                <w:sz w:val="20"/>
              </w:rPr>
              <w:t>
</w:t>
            </w:r>
            <w:r>
              <w:rPr>
                <w:rFonts w:ascii="Times New Roman"/>
                <w:b/>
                <w:i w:val="false"/>
                <w:color w:val="000000"/>
                <w:sz w:val="20"/>
              </w:rPr>
              <w:t>Нурбек Бекболотович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министрлігінің Женева қаласындағы ДСҰ мәселелері жөніндегі өкілдігінің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Ормонова</w:t>
            </w:r>
          </w:p>
          <w:p>
            <w:pPr>
              <w:spacing w:after="20"/>
              <w:ind w:left="20"/>
              <w:jc w:val="both"/>
            </w:pPr>
            <w:r>
              <w:rPr>
                <w:rFonts w:ascii="Times New Roman"/>
                <w:b w:val="false"/>
                <w:i w:val="false"/>
                <w:color w:val="000000"/>
                <w:sz w:val="20"/>
              </w:rPr>
              <w:t>
</w:t>
            </w:r>
            <w:r>
              <w:rPr>
                <w:rFonts w:ascii="Times New Roman"/>
                <w:b/>
                <w:i w:val="false"/>
                <w:color w:val="000000"/>
                <w:sz w:val="20"/>
              </w:rPr>
              <w:t>Сыядат Акматбековна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және коммерция министрлігінің Сауда саясаты басқармасының ДСҰ мәселелері жөніндегі сектор меңгерушісі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Карпова</w:t>
            </w:r>
          </w:p>
          <w:p>
            <w:pPr>
              <w:spacing w:after="20"/>
              <w:ind w:left="20"/>
              <w:jc w:val="both"/>
            </w:pPr>
            <w:r>
              <w:rPr>
                <w:rFonts w:ascii="Times New Roman"/>
                <w:b w:val="false"/>
                <w:i w:val="false"/>
                <w:color w:val="000000"/>
                <w:sz w:val="20"/>
              </w:rPr>
              <w:t>
</w:t>
            </w:r>
            <w:r>
              <w:rPr>
                <w:rFonts w:ascii="Times New Roman"/>
                <w:b/>
                <w:i w:val="false"/>
                <w:color w:val="000000"/>
                <w:sz w:val="20"/>
              </w:rPr>
              <w:t>Александра Владимировна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Сауда келіссөздері департаментінің Тауарлар саудасы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Казарян</w:t>
            </w:r>
          </w:p>
          <w:p>
            <w:pPr>
              <w:spacing w:after="20"/>
              <w:ind w:left="20"/>
              <w:jc w:val="both"/>
            </w:pPr>
            <w:r>
              <w:rPr>
                <w:rFonts w:ascii="Times New Roman"/>
                <w:b w:val="false"/>
                <w:i w:val="false"/>
                <w:color w:val="000000"/>
                <w:sz w:val="20"/>
              </w:rPr>
              <w:t>
</w:t>
            </w:r>
            <w:r>
              <w:rPr>
                <w:rFonts w:ascii="Times New Roman"/>
                <w:b/>
                <w:i w:val="false"/>
                <w:color w:val="000000"/>
                <w:sz w:val="20"/>
              </w:rPr>
              <w:t>Ваагн Рудольфович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Кедендік-тарифтік және тарифтік емес реттеу департаментінің директоры;</w:t>
            </w:r>
          </w:p>
        </w:tc>
      </w:tr>
    </w:tbl>
    <w:bookmarkStart w:name="z9" w:id="7"/>
    <w:p>
      <w:pPr>
        <w:spacing w:after="0"/>
        <w:ind w:left="0"/>
        <w:jc w:val="both"/>
      </w:pPr>
      <w:r>
        <w:rPr>
          <w:rFonts w:ascii="Times New Roman"/>
          <w:b w:val="false"/>
          <w:i w:val="false"/>
          <w:color w:val="000000"/>
          <w:sz w:val="28"/>
        </w:rPr>
        <w:t>
      в)  келіссөздер делегациясының құрамынан Н.К.Карапетян, А.О.Оганесянды, В.А.Симонян, В.М.Серпикова, Е.В.Шатохин, Ж.Е.Азенова, У. Т. Байкадамова, Э.Т.Алишеров, К. Е. Киселева және О.Ю.Шишаева шығарылсын.</w:t>
      </w:r>
    </w:p>
    <w:bookmarkEnd w:id="7"/>
    <w:bookmarkStart w:name="z10" w:id="8"/>
    <w:p>
      <w:pPr>
        <w:spacing w:after="0"/>
        <w:ind w:left="0"/>
        <w:jc w:val="both"/>
      </w:pPr>
      <w:r>
        <w:rPr>
          <w:rFonts w:ascii="Times New Roman"/>
          <w:b w:val="false"/>
          <w:i w:val="false"/>
          <w:color w:val="000000"/>
          <w:sz w:val="28"/>
        </w:rPr>
        <w:t>
      2.  Осы өкім ол қабылданған күннен бастап күшіне енеді.</w:t>
      </w:r>
    </w:p>
    <w:bookmarkEnd w:id="8"/>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