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db7b" w14:textId="2dad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және өңірлік (мемлекетаралық) стандарттар тізбесіне, ал олар болмаған жағдайда зерттеу (сынау), өлшеу қағидалары мен әдістері және Кеден одағының "Қаптаманың қауіпсіздігі туралы" (КО ТР 001/2011) техникалық регламенті талаптарын қолдану мен оны орындауға қажетті үлгілерді іріктеу қағидалары қамтылған ұлттық (мемлекеттік) стандарттарға өзгерістер енгізу және техникалық реттеу объектілерінің сәйкестігін бағалауды жүзеге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30 шілдедегі № 86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 техникалық реттеу туралы Хаттаманың (2014 жылғы 29 мамырдағы Еуразиялық экономикалық одақ туралы шартқа № 9 қосымша) 4-тармағына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Халықаралық және өңірлік (мемлекетаралық) стандарттар </w:t>
      </w:r>
      <w:r>
        <w:rPr>
          <w:rFonts w:ascii="Times New Roman"/>
          <w:b w:val="false"/>
          <w:i w:val="false"/>
          <w:color w:val="000000"/>
          <w:sz w:val="28"/>
        </w:rPr>
        <w:t>тізбесінің</w:t>
      </w:r>
      <w:r>
        <w:rPr>
          <w:rFonts w:ascii="Times New Roman"/>
          <w:b w:val="false"/>
          <w:i w:val="false"/>
          <w:color w:val="000000"/>
          <w:sz w:val="28"/>
        </w:rPr>
        <w:t>, ал олар болмаған жағдайда зерттеу (сынау), өлшеу қағидалары мен әдістері және Кеден одағының "Қаптаманың қауіпсіздігі туралы" (КО ТР 001/2011) техникалық регламенті талаптарын қолдану мен оны орындауға қажетті үлгілерді іріктеу және 2024 жылғы 29 қаңтардағы Еуразиялық экономикалық комиссия алқасының № 9-шешімімен бекітілген техникалық реттеу объектілерінің сәйкестігін бағалауды жүзеге асыру 3-ші бағанына, келесідей өзгерістер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94-позицияда "МЕМСТ 5037-2016" сөздері "МЕМСТ 33748-2016" сөздермен ауыстырылсын;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184-позициядағы "МЕМСТ Р 51864</w:t>
      </w:r>
      <w:r>
        <w:rPr>
          <w:rFonts w:ascii="Times New Roman"/>
          <w:b/>
          <w:i w:val="false"/>
          <w:color w:val="000000"/>
          <w:sz w:val="28"/>
        </w:rPr>
        <w:t>-2008"</w:t>
      </w:r>
      <w:r>
        <w:rPr>
          <w:rFonts w:ascii="Times New Roman"/>
          <w:b w:val="false"/>
          <w:i w:val="false"/>
          <w:color w:val="000000"/>
          <w:sz w:val="28"/>
        </w:rPr>
        <w:t xml:space="preserve"> сөздері "МЕМСТ Р 51864</w:t>
      </w:r>
      <w:r>
        <w:rPr>
          <w:rFonts w:ascii="Times New Roman"/>
          <w:b/>
          <w:i w:val="false"/>
          <w:color w:val="000000"/>
          <w:sz w:val="28"/>
        </w:rPr>
        <w:t xml:space="preserve">-2002" </w:t>
      </w:r>
      <w:r>
        <w:rPr>
          <w:rFonts w:ascii="Times New Roman"/>
          <w:b w:val="false"/>
          <w:i w:val="false"/>
          <w:color w:val="000000"/>
          <w:sz w:val="28"/>
        </w:rPr>
        <w:t>сөздермен ауыстырылсын;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212-позициядағы "ҚР СТ ЕН 13593-2017" сөздері "ҚР СТ EN 13593-2017" сөздермен ауыстырылсын;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213-позициядағы "МЕМСТ Р 51864</w:t>
      </w:r>
      <w:r>
        <w:rPr>
          <w:rFonts w:ascii="Times New Roman"/>
          <w:b/>
          <w:i w:val="false"/>
          <w:color w:val="000000"/>
          <w:sz w:val="28"/>
        </w:rPr>
        <w:t>-2008"</w:t>
      </w:r>
      <w:r>
        <w:rPr>
          <w:rFonts w:ascii="Times New Roman"/>
          <w:b w:val="false"/>
          <w:i w:val="false"/>
          <w:color w:val="000000"/>
          <w:sz w:val="28"/>
        </w:rPr>
        <w:t xml:space="preserve"> сөздері "МЕМСТ Р 51864</w:t>
      </w:r>
      <w:r>
        <w:rPr>
          <w:rFonts w:ascii="Times New Roman"/>
          <w:b/>
          <w:i w:val="false"/>
          <w:color w:val="000000"/>
          <w:sz w:val="28"/>
        </w:rPr>
        <w:t xml:space="preserve">-2002" </w:t>
      </w:r>
      <w:r>
        <w:rPr>
          <w:rFonts w:ascii="Times New Roman"/>
          <w:b w:val="false"/>
          <w:i w:val="false"/>
          <w:color w:val="000000"/>
          <w:sz w:val="28"/>
        </w:rPr>
        <w:t>сөздермен ауыстырылсын.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күнтізбелік 30 күн өткен соң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 алқасы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