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24b3" w14:textId="ea92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шетел азаматтарының құқықтық жағдайы туралы" Қазақстан Республикасы Президентiнiң Заң күшi бар Жарлығын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1995 жылғы 19 маусымдағы N 2338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шетел азаматтарының құқықтық
жағдайы туралы" Қазақстан Республикасы Президентiнiң Заң күшi
бар Жарлығын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U952337_ </w:t>
      </w:r>
      <w:r>
        <w:rPr>
          <w:rFonts w:ascii="Times New Roman"/>
          <w:b w:val="false"/>
          <w:i w:val="false"/>
          <w:color w:val="000000"/>
          <w:sz w:val="28"/>
        </w:rPr>
        <w:t>
  жүзеге асыру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"Қазақстан
Республикасындағы шетел азаматтарының құқықтық жағдайы туралы"
Қазақстан Республикасы Президентiнiң Заң күшi бар Жарлығына
сәйкестендiретiн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Осы Жарлықтың жүзеге асырылуын қамтамасыз ететiн қажеттi 
шараларды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