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1c1d" w14:textId="f8b1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25 наурыздағы N 320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21 желтоқсан N 361.
Күші жойылды - ҚР Президентінің 2003.10.24. N 425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Қауіпсіздік Кеңесі инспекциясының және ведомствоаралық комиссияларының құрамы туралы" Қазақстан Республикасы Президентінің 2002 жылғы 25 наурыздағы N 320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2-тармақта "6" цифры "7" цифрымен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"Фейдуалиев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Нұрмұхан Абылханұлы           министрлігі әскери-тергеу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Шойынбаев                   - Қазақстан Республикасы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Өлмесұлы                Кеңесі Хатшылығының бас сарапшысы"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"Сейдуалиев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Нұрмұхан Абылханұлы           министрлігі әскери-тергеу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Шойынбаев                   - Қазақстан Республикасы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Өлмесұлы                Кеңесі Хатшылығының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меңгерушісі";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дағдарысты ахуалдарда басқару жөніндегі ведомствоаралық комиссияның құрамына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Өксікбаев                   - Қазақстан Республикасы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Нұртайұлы             Кеңесінің хатшысы,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 құрамынан М.М.Тәжин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Кеңесінің қызметін ақпараттық қамтамасыз ету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Өксікбаев                   - Қазақстан Республикасы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Нұртайұлы             Кеңесінің хатшысы, комиссия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   - Қазақстан Республикасы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Ерік Мылтықбайұлы             Кеңесі хатшысының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Қауіпсіздік Кеңесі Хатшылығының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меңгерушісі, комиссия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Тәңірберген                 - Қазақстан Республикасы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Саидмұрат Бапанұлы            Кеңесі Хатшылығының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меңгерушісі, комиссия хатшысы,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Мәрденов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Жүкенұлы                қауіпсіздік комитеті Шекара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 құрамынан М.М.Тәжин, М.С.Жантеміров, Т.Ү.Уажанов, С.Д.Шалбаев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"Қасымов                    - Қазақстан Республикасы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Әлібек Хамитұлы               Кеңесі хатшысының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төрағасының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жолдағы "комиссия төрағасының орынбасары"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Кеңесінің ішкі қауіпсіздік мәселелері жөніндегі ведомствоаралық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Әбдіров                     - Қазақстан Республикасы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Мәжитұлы               Кеңесі Хатшылығының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бірінші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 құрамынан: Б.Ы.Елубаев, И.А.Ушуров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"Ысқақов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Әбділдаұлы             ресурстар және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қорғау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"Ысқақов 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Әбділдаұлы             ортаны қорғау вице-министрі";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5-қосымша осы өкімге 1-қосымшаға сәйкес редакцияда жазылсын;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(РҚАО-ның ескертуі. Бұл қосымша өкімге қоса берілмеген.)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6-қосымша осы өкімге 2-қосымшаға сәйкес редакцияда жазылсын;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(РҚАО-ның ескертуі. Бұл қосымша өкімге қоса берілмеген.)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осы өкімге 3-қосымшаға сәйкес 7-қосымшамен толықтырылсын. </w:t>
      </w:r>
      <w:r>
        <w:rPr>
          <w:rFonts w:ascii="Times New Roman"/>
          <w:b w:val="false"/>
          <w:i w:val="false"/>
          <w:color w:val="ff0000"/>
          <w:sz w:val="28"/>
        </w:rPr>
        <w:t xml:space="preserve">(РҚАО-ның ескертуі. Бұл қосымша өкімге қоса берілмеген.)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