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4ace" w14:textId="bb84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16 қыркүйектегі N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25 қарашадағы N 576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Освальд Грюбель -"Кредит Свис Групп" компаниясының бас басқарушы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Джордж Киркланд - "Шеврон Тексако" корпорациясының барлау және өндіру жөніндегі атқарушы вице-президенті,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Хидето Накахара - "Митсубиси Интернешнл" корпорациясының Еуропа бойынша басқармасының төрағасы және президенті,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Робин Ренвик - "ДжиПи Морган Чейс" компаниясы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Кеңестің құрамынан Питер Робертсон, Масаюки Такашима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