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e951" w14:textId="2fde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он тоғызыншы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16 наурыздағы № 99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республикалық баспасөзде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Ассамблеясының он тоғызыншы сессиясы 2012 жылғы 27 сәуір күні Астана қаласында «Қазақстан жолы: тұрақтылық, бірлік, жаңғыру» атты күн тәртібімен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он тоғызыншы сессиясын өткізуді ұйымдастыру жөнінде шаралар қабылдасын.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