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a009" w14:textId="1eea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2014 жылғы 30 маусымдағы № 301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Үкіметі актілерінің жинағында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жанындағы Шетелдік инвесторлар кеңесінің дербес құрамы туралы»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530-құжат, 2008 ж., № 20, 182-құжат; № 30, 292-құжат; № 48, 543-құжат; 2009 ж., № 27-28, 234-құжат, № 29, 249-құжат; 2010 ж., № 40, 355-құжат; 2011 ж., № 37, 445-құжат; 2012 ж., № 31, 404-құжат; № 54, 719-құжат; № 77-78, 1131-құжат; 2013 ж., № 22, 351-құжат; № 35, 509-құжат; 2014 ж., № 4, 29-құжат)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өкіммен бекітілген Қазақстан Республикасы Президентінің жанындағы Шетелдік инвесторлар кеңесінің </w:t>
      </w:r>
      <w:r>
        <w:rPr>
          <w:rFonts w:ascii="Times New Roman"/>
          <w:b w:val="false"/>
          <w:i w:val="false"/>
          <w:color w:val="000000"/>
          <w:sz w:val="28"/>
        </w:rPr>
        <w:t>дербес 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Бишімбаев                          - «Бәйтерек» ұлттық басқарушы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          холдингі»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басқарма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Бен ван Берден                     - «Royal Dutch Shell Plc»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концернінің бас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Иохан Деннелинд                    - «Теlіа Sonera» президенті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бас атқарушы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Тунджай Озильхан                   - «Anadolu Group»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Ежи Старак                         - «Polpharma S.A.» бақылаушы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кеңесінің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Феттах Таминдже                    - «Sembol Construction Company»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акционерлік қоғамының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төрағасының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Марк Фриз                          - «Метро Кэш энд Кэрри Интернэшнл»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компаниясының қаржы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Йошикава Шигеаки                   - «Митсубиси» корпорациясының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Таяу Шығыс пен Орталық Азиядағы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атқарушы вице-президенті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аға өңірлік атқарушы директоры;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 </w:t>
      </w:r>
      <w:r>
        <w:rPr>
          <w:rFonts w:ascii="Times New Roman"/>
          <w:b w:val="false"/>
          <w:i w:val="false"/>
          <w:color w:val="000000"/>
          <w:sz w:val="28"/>
        </w:rPr>
        <w:t>құрамынан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Р.М.Лэнс, П.Возер, Т.Терад, Л.Ниберг. Ф.Мюллер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