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5837" w14:textId="efd5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 туралы" Қазақстан Республикасы Президентінің 2013 жылғы 6 желтоқсандағы № 250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13 маусымдағы № 171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“Мерейлі отбасы” ұлттык конкурсы туралы” Қазақстан Республикасы Президентінің 2013 жылғы 6 желтоқсандағы № 250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1016-құжат)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өкіммен бекітілген “Мерейлі отбасы” ұлттық конкурсының лауреаты атағын беру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“3. Конкурстың ұйымдастырушылары Қазақстан Республикасы Президентінің жанындағы Әйелдер істері және отбасылық-демографиялық саясат жөніндегі ұлттық комиссияның (бұдан әрі - Ұлттық комиссия), сондай-ақ Астана, Алматы қалалары және облыстар әкімдерінің жанындағы әйелдер істері және отбасылық-демографиялық саясат жөніндегі комиссиялардың (бұдан әрі - өңірлік комиссиялар) қолдауымен Қазақстан Республикасының Мәдениет және спорт министрлігі, Қазақстан Республикасының Еңбек және халықты әлеуметтік қорғау министрлігі болып табылады.”.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