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89a8" w14:textId="c278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Қауiпсiздiк пен қоғамдық тәртiптi қамтамасыз ету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өкімі 1995 жылғы 20 қазан N 2587. Күшi жойылған - ҚР Президентiнiң 1995.11.13. N 2631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қауiпсiздiк пен қоғамдық
тәртiптi қамтамасыз ету жөнiнде Қазақстан Республикасы
Конституциясының 66-бабында көзделген өкiлеттiктерiн жүзеге асыру
мақсатында құқық қорғау органдарының қызметiн үйлестiру,
соттардың, Мемлекеттiк тергеу комитетiнiң, прокуратура, iшкi
iстер және ұлттық қауiпсiздiк органдарының ұйымдық және жедел
мәселелерiн шешу Қазақстан Республикасы Премьер-Министрiнiң
Орынбасары Н.А.Шайкеновке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