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17ce" w14:textId="5c61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мен Өзбекстан Республикасы Қорғаныс министрлігі арасындағы мемлекеттік әуе кемелерінің ұшу қауіпсіздігі саласындағы ынтымақтастық туралы Келісім</w:t>
      </w:r>
    </w:p>
    <w:p>
      <w:pPr>
        <w:spacing w:after="0"/>
        <w:ind w:left="0"/>
        <w:jc w:val="both"/>
      </w:pPr>
      <w:r>
        <w:rPr>
          <w:rFonts w:ascii="Times New Roman"/>
          <w:b w:val="false"/>
          <w:i w:val="false"/>
          <w:color w:val="000000"/>
          <w:sz w:val="28"/>
        </w:rPr>
        <w:t>Келісім, Астана қ., 2006 жылғы 4 қыркүйек</w:t>
      </w:r>
    </w:p>
    <w:p>
      <w:pPr>
        <w:spacing w:after="0"/>
        <w:ind w:left="0"/>
        <w:jc w:val="left"/>
      </w:pPr>
      <w:r>
        <w:rPr>
          <w:rFonts w:ascii="Times New Roman"/>
          <w:b/>
          <w:i w:val="false"/>
          <w:color w:val="000000"/>
        </w:rPr>
        <w:t xml:space="preserve"> Қазақстан Республикасы Қорғаныс министрлігі мен Өзбекстан Республикасы Қорғаныс министрлігі арасындағы мемлекеттік әуе кемелерінің ұшу қауіпсіздігі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color w:val="000000"/>
          <w:sz w:val="28"/>
        </w:rPr>
        <w:t>      (Осы Келісім қол қойылған күнінен бастап күшіне енеді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 Қорғаныс министрлігі мен Өзбекстан Республикасы Қорғаныс министрлігі,</w:t>
      </w:r>
      <w:r>
        <w:br/>
      </w: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 басшылыққа ала отырып, </w:t>
      </w:r>
      <w:r>
        <w:br/>
      </w:r>
      <w:r>
        <w:rPr>
          <w:rFonts w:ascii="Times New Roman"/>
          <w:b w:val="false"/>
          <w:i w:val="false"/>
          <w:color w:val="000000"/>
          <w:sz w:val="28"/>
        </w:rPr>
        <w:t>
      пайдаланылатын авиациялық парктердің бірқилылығын, ұшу қауіпсіздігінің жағдайына ортақ алаңдатушылықты және авиациялық оқиғаларды болдырмау жөніндегі іс-шаралардың тиімділігін арттыруды назарға ала отырып,</w:t>
      </w:r>
      <w:r>
        <w:br/>
      </w:r>
      <w:r>
        <w:rPr>
          <w:rFonts w:ascii="Times New Roman"/>
          <w:b w:val="false"/>
          <w:i w:val="false"/>
          <w:color w:val="000000"/>
          <w:sz w:val="28"/>
        </w:rPr>
        <w:t>
      авиациялық оқиғалар мен авиациялық қақтығыстарды тергеуде және болдырмауда қолданылатын жүйелерге қатысты өзара сенім қағидаттарына негізделе отыра,</w:t>
      </w:r>
      <w:r>
        <w:br/>
      </w:r>
      <w:r>
        <w:rPr>
          <w:rFonts w:ascii="Times New Roman"/>
          <w:b w:val="false"/>
          <w:i w:val="false"/>
          <w:color w:val="000000"/>
          <w:sz w:val="28"/>
        </w:rPr>
        <w:t>
      Қазақстан Республикасы мен Өзбекстан Республикасының мемлекеттік әуе кемелерімен болған авиациялық оқиғалар мен авиациялық қақтығыстар туралы мәліметтерді тапсыру мен тергеу рәсімдерін жетілдірудегі өзара мүдделілікті мойындай отырып,</w:t>
      </w:r>
      <w:r>
        <w:br/>
      </w:r>
      <w:r>
        <w:rPr>
          <w:rFonts w:ascii="Times New Roman"/>
          <w:b w:val="false"/>
          <w:i w:val="false"/>
          <w:color w:val="000000"/>
          <w:sz w:val="28"/>
        </w:rPr>
        <w:t>
      өз қарым-қатынастарын достық пен әріптестік өзара әрекеттестік рухында құруға деген ұмтылысын растай отырып,</w:t>
      </w:r>
      <w:r>
        <w:br/>
      </w:r>
      <w:r>
        <w:rPr>
          <w:rFonts w:ascii="Times New Roman"/>
          <w:b w:val="false"/>
          <w:i w:val="false"/>
          <w:color w:val="000000"/>
          <w:sz w:val="28"/>
        </w:rPr>
        <w:t>
      төмендегілер туралы келісті:</w:t>
      </w:r>
    </w:p>
    <w:bookmarkStart w:name="z2"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Келісімнің мақсаттары үшін қолданылатын ұғымдар мыналарды білдіреді:</w:t>
      </w:r>
      <w:r>
        <w:br/>
      </w:r>
      <w:r>
        <w:rPr>
          <w:rFonts w:ascii="Times New Roman"/>
          <w:b w:val="false"/>
          <w:i w:val="false"/>
          <w:color w:val="000000"/>
          <w:sz w:val="28"/>
        </w:rPr>
        <w:t>
      "авиациялық оқиға" - мемлекеттік әуе кемесінің ұшу эксплуатациясымен байланысты осы әуе кемесінің бортындағы қандай да бір адамның опат болуына (өлімге әкелетін дене зақымдарына) және (немесе) осы әуе кемесінің шығынына әкеліп соқтырған оқиға;</w:t>
      </w:r>
      <w:r>
        <w:br/>
      </w:r>
      <w:r>
        <w:rPr>
          <w:rFonts w:ascii="Times New Roman"/>
          <w:b w:val="false"/>
          <w:i w:val="false"/>
          <w:color w:val="000000"/>
          <w:sz w:val="28"/>
        </w:rPr>
        <w:t>
      "авиациялық қақтығыс" - мемлекеттік әуе кемесінің ұшу эксплуатациясымен байланысты осы әуе кемесінің бүтіндігіне және (немесе) оның бортындағы адамдардың өміріне қауіп-қатер туғызуы мүмкін немесе туғызған, бірақ соңы авиациялық оқиғамен аяқталмаған оқиға;</w:t>
      </w:r>
      <w:r>
        <w:br/>
      </w:r>
      <w:r>
        <w:rPr>
          <w:rFonts w:ascii="Times New Roman"/>
          <w:b w:val="false"/>
          <w:i w:val="false"/>
          <w:color w:val="000000"/>
          <w:sz w:val="28"/>
        </w:rPr>
        <w:t>
      "мемлекеттік әуе кемесі" - әскери, шекара, милиция, кеден және басқа да мемлекеттік қызметті жүзеге асыру үшін, сондай-ақ жұмылдыру-қорғаныс міндеттерін орындау үшін пайдаланылатын әуе кемесі;</w:t>
      </w:r>
      <w:r>
        <w:br/>
      </w:r>
      <w:r>
        <w:rPr>
          <w:rFonts w:ascii="Times New Roman"/>
          <w:b w:val="false"/>
          <w:i w:val="false"/>
          <w:color w:val="000000"/>
          <w:sz w:val="28"/>
        </w:rPr>
        <w:t>
      "күрделі авиациялық қақтығыс" - мемлекеттік әуе кемесінің бортындағы адамдардың кем дегенде біреуінің денсаулығына зақым келтірілген немесе мән-жайлары авиациялық оқиғаның орын ала жаздағанын көрсететін авиациялық қақтығыс;</w:t>
      </w:r>
      <w:r>
        <w:br/>
      </w:r>
      <w:r>
        <w:rPr>
          <w:rFonts w:ascii="Times New Roman"/>
          <w:b w:val="false"/>
          <w:i w:val="false"/>
          <w:color w:val="000000"/>
          <w:sz w:val="28"/>
        </w:rPr>
        <w:t>
      "мемлекеттік әуе кемесі зақымданған күрделі авиациялық қақтығыс" - зақым алған әуе кемесінің қалпына келтірілуі мүмкін және экономикалық жағынан мақсатты болатын авиациялық қақтығыс.</w:t>
      </w:r>
    </w:p>
    <w:bookmarkStart w:name="z8"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мемлекеттік әуе кемелерінің ұшу қауіпсіздігі мәселелеріндегі ынтымақтастықты тең құқықтық, әріптестік және өзара мүдделерді есепке алу қағидаттарында жүзеге асырады.</w:t>
      </w:r>
    </w:p>
    <w:bookmarkStart w:name="z9"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xml:space="preserve">      Осы Келісімнің мақсаттары үшін Тараптардың өкілетті органдары мыналар болып табылады: </w:t>
      </w:r>
      <w:r>
        <w:br/>
      </w:r>
      <w:r>
        <w:rPr>
          <w:rFonts w:ascii="Times New Roman"/>
          <w:b w:val="false"/>
          <w:i w:val="false"/>
          <w:color w:val="000000"/>
          <w:sz w:val="28"/>
        </w:rPr>
        <w:t xml:space="preserve">
      Қазақстан Республикасы Қорғаныс министрлігінен - Қазақстан Республикасының Әуе қорғанысы мен мемлекеттік авиация күштерінің Ұшу қауіпсіздігі қызметі; </w:t>
      </w:r>
      <w:r>
        <w:br/>
      </w:r>
      <w:r>
        <w:rPr>
          <w:rFonts w:ascii="Times New Roman"/>
          <w:b w:val="false"/>
          <w:i w:val="false"/>
          <w:color w:val="000000"/>
          <w:sz w:val="28"/>
        </w:rPr>
        <w:t>
      Өзбекстан Республикасы Қорғаныс министрлігінен - Өзбекстан Республикасы Қарулы Күштері Біріккен штабының Ұшу қауіпсіздігі басқармасы.</w:t>
      </w:r>
      <w:r>
        <w:br/>
      </w:r>
      <w:r>
        <w:rPr>
          <w:rFonts w:ascii="Times New Roman"/>
          <w:b w:val="false"/>
          <w:i w:val="false"/>
          <w:color w:val="000000"/>
          <w:sz w:val="28"/>
        </w:rPr>
        <w:t>
      Тараптар өздерінің өкілетті органдарының атауларында өзгерістер жөнінде бір-бірін жазбаша түрде хабардар етеді.</w:t>
      </w:r>
    </w:p>
    <w:bookmarkStart w:name="z10"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Тараптар өздерінің өкілетті органдары арқылы:</w:t>
      </w:r>
      <w:r>
        <w:br/>
      </w:r>
      <w:r>
        <w:rPr>
          <w:rFonts w:ascii="Times New Roman"/>
          <w:b w:val="false"/>
          <w:i w:val="false"/>
          <w:color w:val="000000"/>
          <w:sz w:val="28"/>
        </w:rPr>
        <w:t xml:space="preserve">
      авиациялық оқиғадан кейін бір тәулік ішінде авиациялық оқиғаның дерегі туралы ақпаратпен өзара алмасуды, ал оның себептері туралы - тергеу аяқталғаннан кейін 5 тәулік ішінде жүзеге асырады; </w:t>
      </w:r>
      <w:r>
        <w:br/>
      </w:r>
      <w:r>
        <w:rPr>
          <w:rFonts w:ascii="Times New Roman"/>
          <w:b w:val="false"/>
          <w:i w:val="false"/>
          <w:color w:val="000000"/>
          <w:sz w:val="28"/>
        </w:rPr>
        <w:t xml:space="preserve">
      бір-біріне мемлекеттік әуе кемелерін зақымдаудың күрделі авиациялық қақтығыс дерегі туралы ақпаратты оны анықтағаннан кейін 5 тәулік ішінде, ал оның себептері жөнінде тергеу аяқталғаннан кейін 15 тәулік ішінде жолдайды; </w:t>
      </w:r>
      <w:r>
        <w:br/>
      </w:r>
      <w:r>
        <w:rPr>
          <w:rFonts w:ascii="Times New Roman"/>
          <w:b w:val="false"/>
          <w:i w:val="false"/>
          <w:color w:val="000000"/>
          <w:sz w:val="28"/>
        </w:rPr>
        <w:t xml:space="preserve">
      әрбір жарты жыл сайын бір-біріне авиациялық оқиғалар мен күрделі авиациялық қақтығыстар туралы ақпараттық басылымдарды береді; </w:t>
      </w:r>
      <w:r>
        <w:br/>
      </w:r>
      <w:r>
        <w:rPr>
          <w:rFonts w:ascii="Times New Roman"/>
          <w:b w:val="false"/>
          <w:i w:val="false"/>
          <w:color w:val="000000"/>
          <w:sz w:val="28"/>
        </w:rPr>
        <w:t xml:space="preserve">
      бір-біріне ұшу қауіпсіздігі бойынша алдын-алу жұмысын өткізу туралы әдістемелік материалдарды береді; </w:t>
      </w:r>
      <w:r>
        <w:br/>
      </w:r>
      <w:r>
        <w:rPr>
          <w:rFonts w:ascii="Times New Roman"/>
          <w:b w:val="false"/>
          <w:i w:val="false"/>
          <w:color w:val="000000"/>
          <w:sz w:val="28"/>
        </w:rPr>
        <w:t xml:space="preserve">
      әскери ынтымақтастық шегіндегі екінші тараппен өткізілетін, ұшу қауіпсіздігін қамтамасыз етуге бағытталған (ұшу қауіпсіздігі жөніндегі конференцияларға, ұшу жұмысын ұйымдастыру жөніндегі жиындарға, әдістемелік жиындарға және т.б.) іс-шараларға қатысады; </w:t>
      </w:r>
      <w:r>
        <w:br/>
      </w:r>
      <w:r>
        <w:rPr>
          <w:rFonts w:ascii="Times New Roman"/>
          <w:b w:val="false"/>
          <w:i w:val="false"/>
          <w:color w:val="000000"/>
          <w:sz w:val="28"/>
        </w:rPr>
        <w:t xml:space="preserve">
      тәуелсіз мемлекеттер достастығы шегінде ұшу қауіпсіздігі мен авиациялық техникалардың беріктігі туралы біркелкі ақпараттық жүйені құруға жәрдемдеседі; </w:t>
      </w:r>
      <w:r>
        <w:br/>
      </w:r>
      <w:r>
        <w:rPr>
          <w:rFonts w:ascii="Times New Roman"/>
          <w:b w:val="false"/>
          <w:i w:val="false"/>
          <w:color w:val="000000"/>
          <w:sz w:val="28"/>
        </w:rPr>
        <w:t xml:space="preserve">
      ұшу қауіпсіздігі саласындағы алдын алу жұмысын жүргізу тәжірибесін үйрену (алмасу) мақсатында мамандар делегациясымен алмасады. </w:t>
      </w:r>
      <w:r>
        <w:br/>
      </w:r>
      <w:r>
        <w:rPr>
          <w:rFonts w:ascii="Times New Roman"/>
          <w:b w:val="false"/>
          <w:i w:val="false"/>
          <w:color w:val="000000"/>
          <w:sz w:val="28"/>
        </w:rPr>
        <w:t xml:space="preserve">
      Мемлекеттік әуе кемелерімен болған авиациялық оқиғалар мен күрделі авиациялық қақтығыстар туралы ақпарат алмасу орыс тілінде жүзеге асырылады. </w:t>
      </w:r>
      <w:r>
        <w:br/>
      </w:r>
      <w:r>
        <w:rPr>
          <w:rFonts w:ascii="Times New Roman"/>
          <w:b w:val="false"/>
          <w:i w:val="false"/>
          <w:color w:val="000000"/>
          <w:sz w:val="28"/>
        </w:rPr>
        <w:t xml:space="preserve">
      Өзара ақпарат алмасуды жүзеге асыру тәртібі осы Келісімнің ажырамас бөлігі болып табылатын жеке хаттамамен айқындалады. </w:t>
      </w:r>
    </w:p>
    <w:bookmarkStart w:name="z11"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Тараптармен әр түрлі бағыттағы екі жақты оқу-жаттығулар өткізу кезінде авиацияның ұшу қауіпсіздігі талаптарының сақталуына бақылауды бірлескен бақылау тобы жүзеге асырады.</w:t>
      </w:r>
      <w:r>
        <w:br/>
      </w:r>
      <w:r>
        <w:rPr>
          <w:rFonts w:ascii="Times New Roman"/>
          <w:b w:val="false"/>
          <w:i w:val="false"/>
          <w:color w:val="000000"/>
          <w:sz w:val="28"/>
        </w:rPr>
        <w:t>
      Бірлескен бақылау тобын құру және оның жұмыс істеу тәртібі осы Келісімнің ажырамас бөлігі болып табылатын жеке хаттамамен айқындалады.</w:t>
      </w:r>
    </w:p>
    <w:bookmarkStart w:name="z12"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 екі мемлекеттің де авиациялық персоналы тартылған Қазақстан Республикасының немесе Өзбекстан Республикасының мемлекеттік әуе кемелерімен болған авиациялық оқиғалар мен авиациялық қақтығыстарды тергеуді Тараптар мемлекеттерінің ұлттық заңнамаларына сәйкес бірлескен комиссия жүзеге асырады.</w:t>
      </w:r>
      <w:r>
        <w:br/>
      </w:r>
      <w:r>
        <w:rPr>
          <w:rFonts w:ascii="Times New Roman"/>
          <w:b w:val="false"/>
          <w:i w:val="false"/>
          <w:color w:val="000000"/>
          <w:sz w:val="28"/>
        </w:rPr>
        <w:t>
      Бірлескен комиссияны құру тәртіптері, оның қызметін қаржылай және материалдық-техникалық қамтамасыз ету мәселелері және көрсетілген авиациялық оқиғалар мен авиациялық қақтығыстарды тергеудің тәртібі жеке келісіммен айқындалады.</w:t>
      </w:r>
    </w:p>
    <w:bookmarkStart w:name="z13"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орындаумен байланысты барлық шығындарды өздері көтереді.</w:t>
      </w:r>
    </w:p>
    <w:bookmarkStart w:name="z14"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Тараптар осы Келісімді іске асыру кезінде мемлекеттік құпия болып табылатын мәліметтерді Тараптар мемлекеттерінің ұлттық заңнамасына және Қазақстан Республикасының Үкіметі мен Өзбекстан Республикасының Үкіметі арасындағы құпия ақпаратты өзара қорғау туралы келісімге сәйкес береді және қорғауды қамтамасыз етеді.</w:t>
      </w:r>
      <w:r>
        <w:br/>
      </w:r>
      <w:r>
        <w:rPr>
          <w:rFonts w:ascii="Times New Roman"/>
          <w:b w:val="false"/>
          <w:i w:val="false"/>
          <w:color w:val="000000"/>
          <w:sz w:val="28"/>
        </w:rPr>
        <w:t xml:space="preserve">
      Құпия ақпаратты беру Қазақстан Республикасы мен Өзбекстан Республикасының заңнамаларына сәйкес жүзеге асырылады. Құпия ақпаратты беру деректері Тараптардың өкілетті органдарының хаттамаларында жазылады. </w:t>
      </w:r>
      <w:r>
        <w:br/>
      </w:r>
      <w:r>
        <w:rPr>
          <w:rFonts w:ascii="Times New Roman"/>
          <w:b w:val="false"/>
          <w:i w:val="false"/>
          <w:color w:val="000000"/>
          <w:sz w:val="28"/>
        </w:rPr>
        <w:t>
      Тараптардың өкілетті органдары берілетін құпия ақпаратқа құпиялылық шегінің белгісін қояды, ол мынадан төмен болмауы тиіс:</w:t>
      </w:r>
      <w:r>
        <w:br/>
      </w:r>
      <w:r>
        <w:rPr>
          <w:rFonts w:ascii="Times New Roman"/>
          <w:b w:val="false"/>
          <w:i w:val="false"/>
          <w:color w:val="000000"/>
          <w:sz w:val="28"/>
        </w:rPr>
        <w:t>
      Қазақстан Республикасында - "Қызметте пайдалану үшін";</w:t>
      </w:r>
      <w:r>
        <w:br/>
      </w:r>
      <w:r>
        <w:rPr>
          <w:rFonts w:ascii="Times New Roman"/>
          <w:b w:val="false"/>
          <w:i w:val="false"/>
          <w:color w:val="000000"/>
          <w:sz w:val="28"/>
        </w:rPr>
        <w:t>
      Өзбекстан Республикасында - "Қызметте пайдалану үшін".</w:t>
      </w:r>
      <w:r>
        <w:br/>
      </w:r>
      <w:r>
        <w:rPr>
          <w:rFonts w:ascii="Times New Roman"/>
          <w:b w:val="false"/>
          <w:i w:val="false"/>
          <w:color w:val="000000"/>
          <w:sz w:val="28"/>
        </w:rPr>
        <w:t>
      Құпия ақпаратты алған Тараптардың бірінің өкілетті органы өз мемлекетінің заңнамасына сәйкес оның қорғалуын қамтамасыз етеді. Бұл ақпарат оны берген Тараптың жазбаша келісімінсіз үшінші Тарапқа берілмейді.</w:t>
      </w:r>
    </w:p>
    <w:bookmarkStart w:name="z15"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Тараптардың өзара келісуі бойынша осы Келісімге осы Келісімнің ажырамас бөлігі болып табылатын жеке хаттамалармен ресімделетін өзгерістер мен толықтырулар енгізілуі мүмкін.</w:t>
      </w:r>
    </w:p>
    <w:bookmarkStart w:name="z16"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Осы Келісімді қолданумен немесе түсіндірумен байланысты даулы мәселелер Тараптардың өкілетті органдарының арасында консультациялар мен келіссөздер жүргізу жолымен шешіледі.</w:t>
      </w:r>
    </w:p>
    <w:bookmarkStart w:name="z17"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Осы Келісім қол қойылған күнінен бастап күшіне енеді және бес жыл мерзімге жасалады. Егер де тиісті мерзімнің аяқталуына дейінгі алты айдың ішінде Тараптардың бірі басқа Тарапты оның әрекетін тоқтату жөніндегі өзінің ниеті туралы хабардар етпесе, оның қолданысы келесі жылдық мерзімдерге автоматты түрде ұзартылады.</w:t>
      </w:r>
    </w:p>
    <w:p>
      <w:pPr>
        <w:spacing w:after="0"/>
        <w:ind w:left="0"/>
        <w:jc w:val="both"/>
      </w:pPr>
      <w:r>
        <w:rPr>
          <w:rFonts w:ascii="Times New Roman"/>
          <w:b w:val="false"/>
          <w:i w:val="false"/>
          <w:color w:val="000000"/>
          <w:sz w:val="28"/>
        </w:rPr>
        <w:t>      2006 жылғы 4 қыркүйекте Астана қаласында, әрқайсысы қазақ, өзбек және орыс тілдерінде екі данада жасалды, барлық мәтіннің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