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7dc6" w14:textId="3ba7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сынықтары мен қалдықтарын жинаумен (дайындаумен), сақтаумен, өңдеумен және сатумен айналысатын шаруашылық субъектілерінің қызметін бақылауды күшейту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6 қаңтар N 23</w:t>
      </w:r>
    </w:p>
    <w:p>
      <w:pPr>
        <w:spacing w:after="0"/>
        <w:ind w:left="0"/>
        <w:jc w:val="left"/>
      </w:pPr>
      <w:r>
        <w:rPr>
          <w:rFonts w:ascii="Times New Roman"/>
          <w:b w:val="false"/>
          <w:i w:val="false"/>
          <w:color w:val="000000"/>
          <w:sz w:val="28"/>
        </w:rPr>
        <w:t>
</w:t>
      </w:r>
      <w:r>
        <w:rPr>
          <w:rFonts w:ascii="Times New Roman"/>
          <w:b w:val="false"/>
          <w:i w:val="false"/>
          <w:color w:val="000000"/>
          <w:sz w:val="28"/>
        </w:rPr>
        <w:t>
      Түсті және қара металдардың сынықтары мен қалдықтарын жинаумен (дайындаумен), сақтаумен, өңдеумен және сатумен айналысатын шаруашылық субъектілерінің қызметін мемлекеттік бақылауды күшейту мақсатында: 
</w:t>
      </w:r>
    </w:p>
    <w:p>
      <w:pPr>
        <w:spacing w:after="0"/>
        <w:ind w:left="0"/>
        <w:jc w:val="left"/>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Индустрия және сауда министрлігі: 
</w:t>
      </w:r>
    </w:p>
    <w:p>
      <w:pPr>
        <w:spacing w:after="0"/>
        <w:ind w:left="0"/>
        <w:jc w:val="left"/>
      </w:pPr>
      <w:r>
        <w:rPr>
          <w:rFonts w:ascii="Times New Roman"/>
          <w:b w:val="false"/>
          <w:i w:val="false"/>
          <w:color w:val="000000"/>
          <w:sz w:val="28"/>
        </w:rPr>
        <w:t>
      "Қайталама қара және түстi металдар рыногы туралы" Қазақстан Республикасы Үкіметінiң 2000 жылғы 13 наурыздағы N 383 
</w:t>
      </w:r>
      <w:r>
        <w:rPr>
          <w:rFonts w:ascii="Times New Roman"/>
          <w:b w:val="false"/>
          <w:i w:val="false"/>
          <w:color w:val="000000"/>
          <w:sz w:val="28"/>
        </w:rPr>
        <w:t xml:space="preserve"> қаулысымен </w:t>
      </w:r>
      <w:r>
        <w:rPr>
          <w:rFonts w:ascii="Times New Roman"/>
          <w:b w:val="false"/>
          <w:i w:val="false"/>
          <w:color w:val="000000"/>
          <w:sz w:val="28"/>
        </w:rPr>
        <w:t>
 белгіленген біліктілік талаптарына сәйкес келмейтін заңды тұлғаларды анықтау жөнінде іс-шаралар жүргізсін және ашылған кемшіліктерді жою жөнінде іс-шаралар жүргізсін; 
</w:t>
      </w:r>
    </w:p>
    <w:p>
      <w:pPr>
        <w:spacing w:after="0"/>
        <w:ind w:left="0"/>
        <w:jc w:val="left"/>
      </w:pPr>
      <w:r>
        <w:rPr>
          <w:rFonts w:ascii="Times New Roman"/>
          <w:b w:val="false"/>
          <w:i w:val="false"/>
          <w:color w:val="000000"/>
          <w:sz w:val="28"/>
        </w:rPr>
        <w:t>
      облыстардың, Астана және Алматы қалаларының әкімдерімен келісу бойынша түсті және қара металдардың сынықтары мен қалдықтарын жинаумен (дайындаумен), сақтаумен, өңдеумен және сатумен айналысатын мамандандырылған ұйымдар желісін жетілдіру жөнінде ұсыныстар дайындасын.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2001.08.27.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 Қазақстан Республикасының Экономикалық және сыбайлас жемқорлық қылмысқа қарсы күрес жөнiндегi агенттігiмен (қаржы полициясы) және Қазақстан Республикасы Қаржы министрлiгiнiң Кедендiк бақылау комитетімен бірлесіп, рұқсаттық құжаттары жоқ түсті және қара металл сынықтары мен қалдықтарын қабылдау пункттері қызметінің жолын кесу жөніндегі іс-шараларды жүзеге асырсын және олардың іске асырылу барысы туралы Қазақстан Республикасының Үкіметіне тоқсан сайын ақпарат беріп отырсын. &lt;*&gt;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2003.02.06.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- 2004.09.06.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министрлiгінiң Кедендiк бақылау комитетi Еуразиялық экономикалық қоғамдастықтың Сыртқы экономикалық қызметі тауар номенклатурасының* (бұдан әрi - ЕурАзЭҚ СЭҚ TH) 7204** кодтары бойынша қара және түсті металдардың сынықтары мен қалдықтарын, сондай-ақ ЕурАзЭҚ СЭҚ ТН 7302, 8607** кодтары бойынша қолданыста болған рельстердi, темiр жол төсенiші мен жылжымалы құрамның элементтерiн Қазақстан Республикасының кедендiк аумағынан контрабандалық әкетудiң жолын кесу мақсатында тек қана темiр жол және теңiз көлігімен экспорттауға рұқсат берсiн.
</w:t>
      </w:r>
    </w:p>
    <w:p>
      <w:pPr>
        <w:spacing w:after="0"/>
        <w:ind w:left="0"/>
        <w:jc w:val="left"/>
      </w:pPr>
      <w:r>
        <w:rPr>
          <w:rFonts w:ascii="Times New Roman"/>
          <w:b w:val="false"/>
          <w:i w:val="false"/>
          <w:color w:val="000000"/>
          <w:sz w:val="28"/>
        </w:rPr>
        <w:t>
      * Тауар номенклатурасы тауардың ЕурАзЭҚ СЭҚ TH кодымен де, атауымен де белгiленедi.
</w:t>
      </w:r>
    </w:p>
    <w:p>
      <w:pPr>
        <w:spacing w:after="0"/>
        <w:ind w:left="0"/>
        <w:jc w:val="left"/>
      </w:pPr>
      <w:r>
        <w:rPr>
          <w:rFonts w:ascii="Times New Roman"/>
          <w:b w:val="false"/>
          <w:i w:val="false"/>
          <w:color w:val="000000"/>
          <w:sz w:val="28"/>
        </w:rPr>
        <w:t>
      ** Көлiк түрлерi бойынша экспортты шектеу көрсетiлген тауарлар нақты жағдайда баратын елi болып табылатын Еуропалық Одаққа мүше елдердiң аумағына экспортталған жағдайда қолданылмайды.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2005.04.14.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- 2007.11.16.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3-1. Қазақстан Республикасы Қаржы министрлiгiнiң Кедендік бақылау комитетi қара және түстi металдардың сынықтары мен қалдықтарының, сондай-ақ бұрын қолданыста болған рельстердiң, темiр жол төсенiшi мен жылжымалы құрам элементтерiнiң транзитi кезiнде iлеспе құжаттарда көрсетiлген жүктiң нақты болуына бақылауды күшейтсiн.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Үкіметінің 2005.04.14.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4. &lt;*&gt;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алынып тасталды - ҚР Үкіметінің 2000.03.13. N 383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5. Қазақстан Республикасының Энергетика, индустрия және сауда министрлігі 2000 жылдың 1 наурызына дейін мерзімде осы қаулының қабылдануына байланысты қолданылып жүрген заңдарды жетілдіру
</w:t>
      </w:r>
    </w:p>
    <w:p>
      <w:pPr>
        <w:spacing w:after="0"/>
        <w:ind w:left="0"/>
        <w:jc w:val="left"/>
      </w:pPr>
      <w:r>
        <w:rPr>
          <w:rFonts w:ascii="Times New Roman"/>
          <w:b w:val="false"/>
          <w:i w:val="false"/>
          <w:color w:val="000000"/>
          <w:sz w:val="28"/>
        </w:rPr>
        <w:t>
жөнінде ұсыныстар дайындасын және Қазақстан Республикасы Үкіметінің қарауына енгізсін.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әкімдері Энергетика, индустрия және сауда министрлігіне осы қаулыны іске асыруда жәрдем көрсетсін.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7.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