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285b" w14:textId="8be2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"Састөбецемент" ашық акционерлік қоғамы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10 қаңтар N 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"Банкроттық туралы" 1997 жылғы 21 қаңтардағы Қазақстан Республикасының Заңына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"Састөбецемент" ашық акционерлік қоғамының конкурстық массасын сатудың: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"Састөбецемент" ашық акционерлік қоғамының мүліктік кешенін бірыңғай лотпен сатуды;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бірыңғай лоттың әкімшілік шығыстар мен бірінші, екінші, үшінші және төртінші кезектердегі кредиторлар талаптарының сомасынан төмен емес бастапқы бағасын белгілеуді көздейтін ерекше шарттары мен тәртібі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"Састөбецемент" акционерлік қоғамының мүліктік кешенін сатып алушыға мынадай қосымша талаптар көзделсін: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саудаластыққа қатысу үшін кепілдік жарна әкімшілік шығыстар сомасының кемінде 100 процентін құрауы;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сатып алушыда Қазақстан Республикасының Энергетика, индустрия және сауда министрлігімен келісілген мүліктік кешенді пайдалану жөніндегі инвестициялық бағдарламаның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сатып алушының мүліктік кешенді 5 жыл бойы "Састөбецемент" акционерлік қоғамы жүзеге асырған қызметтің бейініне сәйкес пайдалану жөнінде міндеттемелер қабылдауы;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сатып алушының конкурстық массаны сатудан түскен қаражат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жеткіліксіз болған жағдайда Қазақстан Республикасының Үкіметі уәкілеттік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берген органмен келісім бойынша төртінші кезектегі кредитордың талаптарын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өтеу жөніндегі міндеттеме қабылдауы.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кіріс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