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9afb" w14:textId="0c09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27 тамыздағы N 1258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қаңтар N 97.
Күші жойылды - ҚР Үкіметінің 2007 жылғы 23 тамыздағы N 733 (ресми жарияланғаннан кейін жиырма бір күн мерзім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23 тамыздағы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(ресми жарияланғаннан кейін жиырма бір күн мерзім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"Этил спиртi мен алкоголь өнiмiн өндiрудi, этиль спиртiн сақтау мен сатуды, алкоголь өнiмiн (сырадан басқа) сақтау мен көтерме сатуды, сондай-ақ алкоголь өнiмiмен (сырадан басқа) бөлшек сауда жасауды лицензиялаудың тәртiбiн бекiту туралы" Қазақстан Республикасы Үкiметiнiң 1999 жылғы 27 тамыздағы N 1258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P991258_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1999 ж., N 43, 388-құжат) мынадай толықтырулар енгізiлсiн: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Этил спиртi мен алкоголь өнiмiн өндiрудi, этил спиртiн сақтау мен сатуды, алкоголь өнiмiн (сырадан басқа) сақтау мен көтерме сатуды, сондай-ақ алкоголь өнiмiмен (сырадан басқа) бөлшек сауда жасауды лицензиялаудың тәртiбiнде: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34-тармақ мынадай мазмұндағы 6) және 7)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"6) алкоголь өнiмiн Қазақстан Республикасы Yкiметiнiң қаулысымен белгiленген ең төменгi бағадан кем сатпауға;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этил спиртiн сатудың уәкiлеттi орган белгiлеген тәртiбiн сақтауға;"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35-тармақ мынадай мазмұндағы 9) және 10)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"9) нормативтiк-техникалық актiлерде көзделген есеп құжаттамасының кемiнде екi жыл сақталуын қамтамасыз етуге;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Сериялы шығарылатын этил спирті мен алкоголь өнімін (сырадан басқа) жылына кемінде бір рет, ал рецептуралары, технологиялық процесі немесе өндірістің режимі өзгерген жағдайда - өнімді сериялық өндіріске енгізгенге дейін дәм айыру комиссияларына ұсынуға.".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