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46ad0" w14:textId="9e46a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1997 жылғы 14 сәуірдегі N 558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24 қаңтардағы N 118 қаулысы.
Күші жойылды - ҚР Үкіметінің 2003.03.19. N 269 қаулысымен.</w:t>
      </w:r>
    </w:p>
    <w:p>
      <w:pPr>
        <w:spacing w:after="0"/>
        <w:ind w:left="0"/>
        <w:jc w:val="both"/>
      </w:pPr>
      <w:bookmarkStart w:name="z1" w:id="0"/>
      <w:r>
        <w:rPr>
          <w:rFonts w:ascii="Times New Roman"/>
          <w:b w:val="false"/>
          <w:i w:val="false"/>
          <w:color w:val="000000"/>
          <w:sz w:val="28"/>
        </w:rPr>
        <w:t xml:space="preserve">
      Отандық өндірушілерді ынталандыру мақсатында Қазақстан Республикасының Үкіметі қаулы етеді: </w:t>
      </w:r>
      <w:r>
        <w:br/>
      </w:r>
      <w:r>
        <w:rPr>
          <w:rFonts w:ascii="Times New Roman"/>
          <w:b w:val="false"/>
          <w:i w:val="false"/>
          <w:color w:val="000000"/>
          <w:sz w:val="28"/>
        </w:rPr>
        <w:t>
      1. "Қосылған құнға салынатын салығы Қазақстан Республикасының Қаржы министрлігімен келісім бойынша Мемлекеттік кіріс министрлігі белгілеген тәртіппен төленетін, "Салық және бюджетке төленетін басқа да міндетті төлемдер туралы" Қазақстан Республикасының Заңына сәйкес босатылғандарды қоспағанда, ауыл шаруашылығы өндірісінде пайдаланылатын импортталған тауарлардың, сондай-ақ импортталған жабдықтардың, шикізаттардың, материалдардың, қосалқы бөлшектердің, дәрі-дәрмектердің тізбесін бекіту туралы" Қазақстан Республикасы Үкіметінің 1997 жылғы 14 сәуірдегі N 558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1997 ж., N 16, 131-құжат)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Қосылған құнға салынатын салығы Қазақстан Республикасының Қаржы министрлігімен келісім бойынша Мемлекеттік кіріс министрлігі белгілеген тәртіппен төленетін, "Салық және бюджетке төленетін басқа да міндетті төлемдер туралы" Қазақстан Республикасының Заңына сәйкес босатылғандарды қоспағанда, ауыл шаруашылығы өндірісінде пайдаланылатын импортталған тауарлардың, сондай-ақ импортталған жабдықтардың, шикізаттардың, материалдардың, қосалқы бөлшектердің, дәрі-дәрмектердің тізбесінде: </w:t>
      </w:r>
      <w:r>
        <w:br/>
      </w:r>
      <w:r>
        <w:rPr>
          <w:rFonts w:ascii="Times New Roman"/>
          <w:b w:val="false"/>
          <w:i w:val="false"/>
          <w:color w:val="000000"/>
          <w:sz w:val="28"/>
        </w:rPr>
        <w:t xml:space="preserve">
     реттік нөмірі 127-жолдың 3-бағанындағы "8419 31 100" деген сан "8419 31 000" деген санмен ауыстырылсын; </w:t>
      </w:r>
      <w:r>
        <w:br/>
      </w:r>
      <w:r>
        <w:rPr>
          <w:rFonts w:ascii="Times New Roman"/>
          <w:b w:val="false"/>
          <w:i w:val="false"/>
          <w:color w:val="000000"/>
          <w:sz w:val="28"/>
        </w:rPr>
        <w:t xml:space="preserve">
     реттік нөмірі 143-жол мынадай редакцияда жазылсын: </w:t>
      </w:r>
      <w:r>
        <w:br/>
      </w:r>
      <w:r>
        <w:rPr>
          <w:rFonts w:ascii="Times New Roman"/>
          <w:b w:val="false"/>
          <w:i w:val="false"/>
          <w:color w:val="000000"/>
          <w:sz w:val="28"/>
        </w:rPr>
        <w:t xml:space="preserve">
     "143. Бульдозерлердің бұрылатын күректері 8431 42 000-ден"; </w:t>
      </w:r>
      <w:r>
        <w:br/>
      </w:r>
      <w:r>
        <w:rPr>
          <w:rFonts w:ascii="Times New Roman"/>
          <w:b w:val="false"/>
          <w:i w:val="false"/>
          <w:color w:val="000000"/>
          <w:sz w:val="28"/>
        </w:rPr>
        <w:t xml:space="preserve">
     мынадай мазмұндағы реттік нөмірі 163-1-жолмен толықтырылсын: </w:t>
      </w:r>
      <w:r>
        <w:br/>
      </w:r>
      <w:r>
        <w:rPr>
          <w:rFonts w:ascii="Times New Roman"/>
          <w:b w:val="false"/>
          <w:i w:val="false"/>
          <w:color w:val="000000"/>
          <w:sz w:val="28"/>
        </w:rPr>
        <w:t xml:space="preserve">
     "163-1. Сығу жабдығымен жарақтандырылған 8450 90 000-ден";          машинаны қоса алғанда, кір жуатын тұрмыстық машиналарға </w:t>
      </w:r>
      <w:r>
        <w:br/>
      </w:r>
      <w:r>
        <w:rPr>
          <w:rFonts w:ascii="Times New Roman"/>
          <w:b w:val="false"/>
          <w:i w:val="false"/>
          <w:color w:val="000000"/>
          <w:sz w:val="28"/>
        </w:rPr>
        <w:t xml:space="preserve">
     арналған бөліктер* </w:t>
      </w:r>
      <w:r>
        <w:br/>
      </w:r>
      <w:r>
        <w:rPr>
          <w:rFonts w:ascii="Times New Roman"/>
          <w:b w:val="false"/>
          <w:i w:val="false"/>
          <w:color w:val="000000"/>
          <w:sz w:val="28"/>
        </w:rPr>
        <w:t xml:space="preserve">
     Мынадай мазмұндағы реттік нөмірі 212-1-жолмен толықтырылсын: </w:t>
      </w:r>
      <w:r>
        <w:br/>
      </w:r>
      <w:r>
        <w:rPr>
          <w:rFonts w:ascii="Times New Roman"/>
          <w:b w:val="false"/>
          <w:i w:val="false"/>
          <w:color w:val="000000"/>
          <w:sz w:val="28"/>
        </w:rPr>
        <w:t xml:space="preserve">
     "212-1. Шаңсорғыштарға арналған бөліктер*  8509 90 100-ден"; </w:t>
      </w:r>
      <w:r>
        <w:br/>
      </w:r>
      <w:r>
        <w:rPr>
          <w:rFonts w:ascii="Times New Roman"/>
          <w:b w:val="false"/>
          <w:i w:val="false"/>
          <w:color w:val="000000"/>
          <w:sz w:val="28"/>
        </w:rPr>
        <w:t xml:space="preserve">
     мынадай мазмұндағы реттік нөмірі 220-2-жолмен толықтырылсын: </w:t>
      </w:r>
      <w:r>
        <w:br/>
      </w:r>
      <w:r>
        <w:rPr>
          <w:rFonts w:ascii="Times New Roman"/>
          <w:b w:val="false"/>
          <w:i w:val="false"/>
          <w:color w:val="000000"/>
          <w:sz w:val="28"/>
        </w:rPr>
        <w:t xml:space="preserve">
     "220-2. Теледидарға арналған беру түтіктері;       8540 20"; </w:t>
      </w:r>
      <w:r>
        <w:br/>
      </w:r>
      <w:r>
        <w:rPr>
          <w:rFonts w:ascii="Times New Roman"/>
          <w:b w:val="false"/>
          <w:i w:val="false"/>
          <w:color w:val="000000"/>
          <w:sz w:val="28"/>
        </w:rPr>
        <w:t xml:space="preserve">
     электронды-оптикалық қайта түзушілер мен бейненің анықтығын </w:t>
      </w:r>
      <w:r>
        <w:br/>
      </w:r>
      <w:r>
        <w:rPr>
          <w:rFonts w:ascii="Times New Roman"/>
          <w:b w:val="false"/>
          <w:i w:val="false"/>
          <w:color w:val="000000"/>
          <w:sz w:val="28"/>
        </w:rPr>
        <w:t xml:space="preserve">
     күшейткіштер; </w:t>
      </w:r>
      <w:r>
        <w:br/>
      </w:r>
      <w:r>
        <w:rPr>
          <w:rFonts w:ascii="Times New Roman"/>
          <w:b w:val="false"/>
          <w:i w:val="false"/>
          <w:color w:val="000000"/>
          <w:sz w:val="28"/>
        </w:rPr>
        <w:t xml:space="preserve">
     басқа да фотокатодтық түтіктер </w:t>
      </w:r>
      <w:r>
        <w:br/>
      </w:r>
      <w:r>
        <w:rPr>
          <w:rFonts w:ascii="Times New Roman"/>
          <w:b w:val="false"/>
          <w:i w:val="false"/>
          <w:color w:val="000000"/>
          <w:sz w:val="28"/>
        </w:rPr>
        <w:t xml:space="preserve">
     реттік нөмірі 227-жол мынадай редакцияда жазылсын: </w:t>
      </w:r>
      <w:r>
        <w:br/>
      </w:r>
      <w:r>
        <w:rPr>
          <w:rFonts w:ascii="Times New Roman"/>
          <w:b w:val="false"/>
          <w:i w:val="false"/>
          <w:color w:val="000000"/>
          <w:sz w:val="28"/>
        </w:rPr>
        <w:t xml:space="preserve">
     "227. Қуатты 4 кВт-тан артық емес, жанында         8701-ден"; </w:t>
      </w:r>
      <w:r>
        <w:br/>
      </w:r>
      <w:r>
        <w:rPr>
          <w:rFonts w:ascii="Times New Roman"/>
          <w:b w:val="false"/>
          <w:i w:val="false"/>
          <w:color w:val="000000"/>
          <w:sz w:val="28"/>
        </w:rPr>
        <w:t xml:space="preserve">
     жүретін жүргізуші басқаратындарды, сондай-ақ шынжыр табанды </w:t>
      </w:r>
      <w:r>
        <w:br/>
      </w:r>
      <w:r>
        <w:rPr>
          <w:rFonts w:ascii="Times New Roman"/>
          <w:b w:val="false"/>
          <w:i w:val="false"/>
          <w:color w:val="000000"/>
          <w:sz w:val="28"/>
        </w:rPr>
        <w:t xml:space="preserve">
     тракторларды қоспағандағы, тракторлар (тауарлық айқындамасы 8709 тракторлардан басқа) </w:t>
      </w:r>
      <w:r>
        <w:br/>
      </w:r>
      <w:r>
        <w:rPr>
          <w:rFonts w:ascii="Times New Roman"/>
          <w:b w:val="false"/>
          <w:i w:val="false"/>
          <w:color w:val="000000"/>
          <w:sz w:val="28"/>
        </w:rPr>
        <w:t xml:space="preserve">
     2. Осы қаулы жариялауға жатады және 1999 жылдың 25 тамызынан бастап күшіне енетін осы қаулының 1-тармағының үшінші, төртінші, бесінші, он екінші, он үшінші абзацтарын қоспағанда, қол қойылған күнінен бастап күшіне енді.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