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1be11" w14:textId="d31be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Президентiнің 1999 жылғы 22 қыркүйектегі N 215 Жарлығын iске асыру жөнiндегі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қаулысы 2000 жылғы 26 қаңтар N 129. Күші жойылды - Қазақстан Республикасы Үкіметінің 2018 жылғы 16 қарашадағы № 772 қаулысымен.</w:t>
      </w:r>
    </w:p>
    <w:p>
      <w:pPr>
        <w:spacing w:after="0"/>
        <w:ind w:left="0"/>
        <w:jc w:val="both"/>
      </w:pPr>
      <w:r>
        <w:rPr>
          <w:rFonts w:ascii="Times New Roman"/>
          <w:b w:val="false"/>
          <w:i w:val="false"/>
          <w:color w:val="ff0000"/>
          <w:sz w:val="28"/>
        </w:rPr>
        <w:t xml:space="preserve">
      Ескерту. Күші жойылды – ҚР Үкіметінің 16.11.2018 </w:t>
      </w:r>
      <w:r>
        <w:rPr>
          <w:rFonts w:ascii="Times New Roman"/>
          <w:b w:val="false"/>
          <w:i w:val="false"/>
          <w:color w:val="ff0000"/>
          <w:sz w:val="28"/>
        </w:rPr>
        <w:t>№ 772</w:t>
      </w:r>
      <w:r>
        <w:rPr>
          <w:rFonts w:ascii="Times New Roman"/>
          <w:b w:val="false"/>
          <w:i w:val="false"/>
          <w:color w:val="ff0000"/>
          <w:sz w:val="28"/>
        </w:rPr>
        <w:t xml:space="preserve"> қаулысымен.</w:t>
      </w:r>
    </w:p>
    <w:bookmarkStart w:name="z0" w:id="0"/>
    <w:p>
      <w:pPr>
        <w:spacing w:after="0"/>
        <w:ind w:left="0"/>
        <w:jc w:val="both"/>
      </w:pPr>
      <w:r>
        <w:rPr>
          <w:rFonts w:ascii="Times New Roman"/>
          <w:b w:val="false"/>
          <w:i w:val="false"/>
          <w:color w:val="000000"/>
          <w:sz w:val="28"/>
        </w:rPr>
        <w:t xml:space="preserve">
      Қазақстан Республикасы Президентiнiң "Қазақстан Республикасы Қарулы Күштерiнiң, басқа да әскерлерi мен әскери құралымдары әскери қызметшiлерiнiң әскери киiм нысаны мен айырым белгiлерi туралы" 1999 жылғы 22 қыркүйектегі N 215 </w:t>
      </w:r>
      <w:r>
        <w:rPr>
          <w:rFonts w:ascii="Times New Roman"/>
          <w:b w:val="false"/>
          <w:i w:val="false"/>
          <w:color w:val="000000"/>
          <w:sz w:val="28"/>
        </w:rPr>
        <w:t xml:space="preserve">U990215_ </w:t>
      </w:r>
      <w:r>
        <w:rPr>
          <w:rFonts w:ascii="Times New Roman"/>
          <w:b w:val="false"/>
          <w:i w:val="false"/>
          <w:color w:val="000000"/>
          <w:sz w:val="28"/>
        </w:rPr>
        <w:t xml:space="preserve">Жарлығын орындау үшiн, сондай-ақ "Жалпыға бiрдей әскери мiндеттiлiк және әскери қызмет туралы" Қазақстан Республикасының 1993 жылғы 19 қаңтардағы Заңына </w:t>
      </w:r>
      <w:r>
        <w:rPr>
          <w:rFonts w:ascii="Times New Roman"/>
          <w:b w:val="false"/>
          <w:i w:val="false"/>
          <w:color w:val="000000"/>
          <w:sz w:val="28"/>
        </w:rPr>
        <w:t xml:space="preserve">Z939000_ </w:t>
      </w:r>
      <w:r>
        <w:rPr>
          <w:rFonts w:ascii="Times New Roman"/>
          <w:b w:val="false"/>
          <w:i w:val="false"/>
          <w:color w:val="000000"/>
          <w:sz w:val="28"/>
        </w:rPr>
        <w:t xml:space="preserve">сәйкес Қазақстан Республикасының Үкiметi қаулы етеді: </w:t>
      </w:r>
    </w:p>
    <w:bookmarkEnd w:id="0"/>
    <w:p>
      <w:pPr>
        <w:spacing w:after="0"/>
        <w:ind w:left="0"/>
        <w:jc w:val="both"/>
      </w:pPr>
      <w:r>
        <w:rPr>
          <w:rFonts w:ascii="Times New Roman"/>
          <w:b w:val="false"/>
          <w:i w:val="false"/>
          <w:color w:val="000000"/>
          <w:sz w:val="28"/>
        </w:rPr>
        <w:t xml:space="preserve">
      1. Қазақстан Республикасының Қорғаныс министрi Қазақстан Республикасының Қарулы Күштерi, басқа да әскерлерi мен әскери құралымдары әскери қызметшiлерiнiң әскери киiм нысанын кию ережесiн бекiтсiн. </w:t>
      </w:r>
    </w:p>
    <w:p>
      <w:pPr>
        <w:spacing w:after="0"/>
        <w:ind w:left="0"/>
        <w:jc w:val="both"/>
      </w:pPr>
      <w:r>
        <w:rPr>
          <w:rFonts w:ascii="Times New Roman"/>
          <w:b w:val="false"/>
          <w:i w:val="false"/>
          <w:color w:val="000000"/>
          <w:sz w:val="28"/>
        </w:rPr>
        <w:t xml:space="preserve">
      2. Қазақстан Республикасының Қорғаныс министрлiгi мүдделi мемлекеттiк органдармен бiрлесiп Қазақстан Республикасының Қарулы Күштерi, басқа да әскерлерi мен әскери құралымдары әскери қызметшiлерiн әскери киiм нысанымен және айырым белгiлерiмен жабдықтаудың нормаларын әзiрлесiн және белгiленген тәртiппен Қазақстан Республикасы Үкiметiнiң бекітуiне ұсынсын. </w:t>
      </w:r>
    </w:p>
    <w:p>
      <w:pPr>
        <w:spacing w:after="0"/>
        <w:ind w:left="0"/>
        <w:jc w:val="both"/>
      </w:pPr>
      <w:r>
        <w:rPr>
          <w:rFonts w:ascii="Times New Roman"/>
          <w:b w:val="false"/>
          <w:i w:val="false"/>
          <w:color w:val="000000"/>
          <w:sz w:val="28"/>
        </w:rPr>
        <w:t xml:space="preserve">
      3. Қазақстан Республикасының Энергетика, индустрия және сауда министрлiгi Қорғаныс министрлiгінiң қатысуымен, белгіленген тәртiппен отандық тауар өндiрушiлердiң әскери киiм нысандары мен айырым белгiлерiн дайындауы үшiн нормативтiк құжаттамаларды әзiрлеушiнi белгiлесiн. </w:t>
      </w:r>
    </w:p>
    <w:p>
      <w:pPr>
        <w:spacing w:after="0"/>
        <w:ind w:left="0"/>
        <w:jc w:val="both"/>
      </w:pPr>
      <w:r>
        <w:rPr>
          <w:rFonts w:ascii="Times New Roman"/>
          <w:b w:val="false"/>
          <w:i w:val="false"/>
          <w:color w:val="000000"/>
          <w:sz w:val="28"/>
        </w:rPr>
        <w:t xml:space="preserve">
      4. Мүдделi мемлекеттiк органдар пайдаланудағы заттай мүлiк </w:t>
      </w:r>
    </w:p>
    <w:bookmarkStart w:name="z1" w:id="1"/>
    <w:p>
      <w:pPr>
        <w:spacing w:after="0"/>
        <w:ind w:left="0"/>
        <w:jc w:val="both"/>
      </w:pP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xml:space="preserve">
      нысаналарының киiлу мерзiмдерiн ескере отырып және жыл сайын республикалық </w:t>
      </w:r>
    </w:p>
    <w:p>
      <w:pPr>
        <w:spacing w:after="0"/>
        <w:ind w:left="0"/>
        <w:jc w:val="both"/>
      </w:pPr>
      <w:r>
        <w:rPr>
          <w:rFonts w:ascii="Times New Roman"/>
          <w:b w:val="false"/>
          <w:i w:val="false"/>
          <w:color w:val="000000"/>
          <w:sz w:val="28"/>
        </w:rPr>
        <w:t xml:space="preserve">
      бюджетте заттай мүлiкпен қамтамасыз етуге көзделетiн қаражаттың шегінде, </w:t>
      </w:r>
    </w:p>
    <w:p>
      <w:pPr>
        <w:spacing w:after="0"/>
        <w:ind w:left="0"/>
        <w:jc w:val="both"/>
      </w:pPr>
      <w:r>
        <w:rPr>
          <w:rFonts w:ascii="Times New Roman"/>
          <w:b w:val="false"/>
          <w:i w:val="false"/>
          <w:color w:val="000000"/>
          <w:sz w:val="28"/>
        </w:rPr>
        <w:t xml:space="preserve">
      әскери қызметшілердің жаңа киім нысаны мен айырым белгілерін киюге </w:t>
      </w:r>
    </w:p>
    <w:p>
      <w:pPr>
        <w:spacing w:after="0"/>
        <w:ind w:left="0"/>
        <w:jc w:val="both"/>
      </w:pPr>
      <w:r>
        <w:rPr>
          <w:rFonts w:ascii="Times New Roman"/>
          <w:b w:val="false"/>
          <w:i w:val="false"/>
          <w:color w:val="000000"/>
          <w:sz w:val="28"/>
        </w:rPr>
        <w:t>
      көшуінің тәртібі мен мерзімдерін айқындасын.</w:t>
      </w:r>
    </w:p>
    <w:p>
      <w:pPr>
        <w:spacing w:after="0"/>
        <w:ind w:left="0"/>
        <w:jc w:val="both"/>
      </w:pPr>
      <w:r>
        <w:rPr>
          <w:rFonts w:ascii="Times New Roman"/>
          <w:b w:val="false"/>
          <w:i w:val="false"/>
          <w:color w:val="000000"/>
          <w:sz w:val="28"/>
        </w:rPr>
        <w:t>
      5. Осы қаулы қол қойылған күнінен бастап күшiне енедi.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w:t>
      </w:r>
    </w:p>
    <w:p>
      <w:pPr>
        <w:spacing w:after="0"/>
        <w:ind w:left="0"/>
        <w:jc w:val="both"/>
      </w:pPr>
      <w:r>
        <w:rPr>
          <w:rFonts w:ascii="Times New Roman"/>
          <w:b w:val="false"/>
          <w:i w:val="false"/>
          <w:color w:val="000000"/>
          <w:sz w:val="28"/>
        </w:rPr>
        <w:t>
      бірінші орынбасары</w:t>
      </w:r>
    </w:p>
    <w:p>
      <w:pPr>
        <w:spacing w:after="0"/>
        <w:ind w:left="0"/>
        <w:jc w:val="both"/>
      </w:pPr>
      <w:r>
        <w:rPr>
          <w:rFonts w:ascii="Times New Roman"/>
          <w:b w:val="false"/>
          <w:i w:val="false"/>
          <w:color w:val="000000"/>
          <w:sz w:val="28"/>
        </w:rPr>
        <w:t>
      Оқығандар:</w:t>
      </w:r>
    </w:p>
    <w:p>
      <w:pPr>
        <w:spacing w:after="0"/>
        <w:ind w:left="0"/>
        <w:jc w:val="both"/>
      </w:pPr>
      <w:r>
        <w:rPr>
          <w:rFonts w:ascii="Times New Roman"/>
          <w:b w:val="false"/>
          <w:i w:val="false"/>
          <w:color w:val="000000"/>
          <w:sz w:val="28"/>
        </w:rPr>
        <w:t>
      Қобдалиева Н.М.</w:t>
      </w:r>
    </w:p>
    <w:p>
      <w:pPr>
        <w:spacing w:after="0"/>
        <w:ind w:left="0"/>
        <w:jc w:val="both"/>
      </w:pPr>
      <w:r>
        <w:rPr>
          <w:rFonts w:ascii="Times New Roman"/>
          <w:b w:val="false"/>
          <w:i w:val="false"/>
          <w:color w:val="000000"/>
          <w:sz w:val="28"/>
        </w:rPr>
        <w:t xml:space="preserve">
      Орынбекова Д.К.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