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8a3d" w14:textId="5218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18 қыркүйектегі N 1408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12 ақпан N 230 Қаулысы. Күші жойылды - ҚР Үкіметінің 2004 жылғы 27 желтоқсандағы N 1405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Республикасының Үкіметі резервінің қаражатын пайдаланудың тәртібін бекіту туралы" Қазақстан Республикасы Үкіметінің 1999 жылғы 18 қыркүйектегі N 1408 
</w:t>
      </w:r>
      <w:r>
        <w:rPr>
          <w:rFonts w:ascii="Times New Roman"/>
          <w:b w:val="false"/>
          <w:i w:val="false"/>
          <w:color w:val="000000"/>
          <w:sz w:val="28"/>
        </w:rPr>
        <w:t xml:space="preserve"> P991408_ </w:t>
      </w:r>
      <w:r>
        <w:rPr>
          <w:rFonts w:ascii="Times New Roman"/>
          <w:b w:val="false"/>
          <w:i w:val="false"/>
          <w:color w:val="000000"/>
          <w:sz w:val="28"/>
        </w:rPr>
        <w:t>
 қаулысына мынадай толықтырулар енгізілсін: 
</w:t>
      </w:r>
      <w:r>
        <w:br/>
      </w:r>
      <w:r>
        <w:rPr>
          <w:rFonts w:ascii="Times New Roman"/>
          <w:b w:val="false"/>
          <w:i w:val="false"/>
          <w:color w:val="000000"/>
          <w:sz w:val="28"/>
        </w:rPr>
        <w:t>
      көрсетілген қаулымен бекітілген Қазақстан Республикасының Үкіметі резервінің қаражатын пайдаланудың тәртібінде: 
</w:t>
      </w:r>
      <w:r>
        <w:br/>
      </w:r>
      <w:r>
        <w:rPr>
          <w:rFonts w:ascii="Times New Roman"/>
          <w:b w:val="false"/>
          <w:i w:val="false"/>
          <w:color w:val="000000"/>
          <w:sz w:val="28"/>
        </w:rPr>
        <w:t>
      2-тармақта: 
</w:t>
      </w:r>
      <w:r>
        <w:br/>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Қазақстан Республикасы Үкіметінің шешімдерімен айқындалатын өзге де күтілмеген шығыстар"; 
</w:t>
      </w:r>
      <w:r>
        <w:br/>
      </w:r>
      <w:r>
        <w:rPr>
          <w:rFonts w:ascii="Times New Roman"/>
          <w:b w:val="false"/>
          <w:i w:val="false"/>
          <w:color w:val="000000"/>
          <w:sz w:val="28"/>
        </w:rPr>
        <w:t>
      тоғызыншы абзац алынып тасталсын; 
</w:t>
      </w:r>
      <w:r>
        <w:br/>
      </w:r>
      <w:r>
        <w:rPr>
          <w:rFonts w:ascii="Times New Roman"/>
          <w:b w:val="false"/>
          <w:i w:val="false"/>
          <w:color w:val="000000"/>
          <w:sz w:val="28"/>
        </w:rPr>
        <w:t>
      15-тармақ мынадай мазмұндағы 4) тармақшамен толықтырылсын: 
</w:t>
      </w:r>
      <w:r>
        <w:br/>
      </w:r>
      <w:r>
        <w:rPr>
          <w:rFonts w:ascii="Times New Roman"/>
          <w:b w:val="false"/>
          <w:i w:val="false"/>
          <w:color w:val="000000"/>
          <w:sz w:val="28"/>
        </w:rPr>
        <w:t>
      "4) бөлінетін несиенің сомасы Қазақстан Республикасының Үкіметі тиісті қаржы жылына белгілеген жергілікті атқарушы органдардың қарыз алу лимиттерінің сомасынан аспауы тиіс"; 
</w:t>
      </w:r>
      <w:r>
        <w:br/>
      </w:r>
      <w:r>
        <w:rPr>
          <w:rFonts w:ascii="Times New Roman"/>
          <w:b w:val="false"/>
          <w:i w:val="false"/>
          <w:color w:val="000000"/>
          <w:sz w:val="28"/>
        </w:rPr>
        <w:t>
      мынадай мазмұндағы 5-1-бөліммен толықтырылсын: 
</w:t>
      </w:r>
      <w:r>
        <w:br/>
      </w:r>
      <w:r>
        <w:rPr>
          <w:rFonts w:ascii="Times New Roman"/>
          <w:b w:val="false"/>
          <w:i w:val="false"/>
          <w:color w:val="000000"/>
          <w:sz w:val="28"/>
        </w:rPr>
        <w:t>
      "5-1. Өзге де күтілмеген шығыстарға қаражат бөлу 
</w:t>
      </w:r>
      <w:r>
        <w:br/>
      </w:r>
      <w:r>
        <w:rPr>
          <w:rFonts w:ascii="Times New Roman"/>
          <w:b w:val="false"/>
          <w:i w:val="false"/>
          <w:color w:val="000000"/>
          <w:sz w:val="28"/>
        </w:rPr>
        <w:t>
      17-1. Қазақстан Республикасы Үкіметінің резервінен өзге де болжанбаған шығыстарға қаражат бөлу үшін республикалық бюджеттік бағдарламалардың әкімшісі, облыстардың, Астана және Алматы қалаларының әкімдері Қазақстан Республикасының Қаржы министрлігіне тиісті негіздемелері мен есептері бар қаражат бөлу туралы өтініш ұсынады. 
</w:t>
      </w:r>
      <w:r>
        <w:br/>
      </w:r>
      <w:r>
        <w:rPr>
          <w:rFonts w:ascii="Times New Roman"/>
          <w:b w:val="false"/>
          <w:i w:val="false"/>
          <w:color w:val="000000"/>
          <w:sz w:val="28"/>
        </w:rPr>
        <w:t>
      17-2. Қазақстан Республикасының Қаржы министрлігі ұсынылған өтініштің негізінде Қазақстан Республикасы Үкіметінің резервінен қаражат бөлудің мүмкіндігі не мүмкін еместігі туралы қорытынды береді. 
</w:t>
      </w:r>
      <w:r>
        <w:br/>
      </w:r>
      <w:r>
        <w:rPr>
          <w:rFonts w:ascii="Times New Roman"/>
          <w:b w:val="false"/>
          <w:i w:val="false"/>
          <w:color w:val="000000"/>
          <w:sz w:val="28"/>
        </w:rPr>
        <w:t>
      Қаражатты қаржы жылының ішінде табиғи және техногендік сипаттағы төтенше жағдайларды жоюға және өзге де күтілмеген шығыстарға ұтымды бөлу мақсатында өтінішті қарау кезінде, Қазақстан Республикасы Үкіметінің резервінен өзге де күтілмеген шығыстарға бөлінетін қаражаттың сомасы, әрбір ағымдағы тоқсанда республикалық бюджетте табиғи және техногендік сипаттағы төтенше жағдайларды жоюға және өзге де күтілмеген шығыстарға көзделген жылдық соманың 25%-інен аспауы тиіс. Бұл ретте Қазақстан Республикасы Үкіметінің резервінен табиғи және техногендік сипаттағы төтенше жағдайларды жоюға және өзге де күтілмеген шығыстарға қаражат бөлу туралы Қазақстан Республикасы Үкіметінің бұрын қабылданған шешімдері есепке алынады. 
</w:t>
      </w:r>
      <w:r>
        <w:br/>
      </w:r>
      <w:r>
        <w:rPr>
          <w:rFonts w:ascii="Times New Roman"/>
          <w:b w:val="false"/>
          <w:i w:val="false"/>
          <w:color w:val="000000"/>
          <w:sz w:val="28"/>
        </w:rPr>
        <w:t>
      17-4. Республикалық бюджеттік бағдарламалар әкімшісінің өтініші бойынша оң қорытынды болған жағдайда Қазақстан Республикасы Үкіметінің резервінен өзге де күтілмеген шығыстарға қаражат бөлу туралы Қазақстан Республикасының Үкіметі шешімінің жобасын заңдарда белгіленген тәртіппен аталған республикалық бюджеттік бағдарламалардың әкімшісі дайындайды. 
</w:t>
      </w:r>
      <w:r>
        <w:br/>
      </w:r>
      <w:r>
        <w:rPr>
          <w:rFonts w:ascii="Times New Roman"/>
          <w:b w:val="false"/>
          <w:i w:val="false"/>
          <w:color w:val="000000"/>
          <w:sz w:val="28"/>
        </w:rPr>
        <w:t>
      17-5. Облыстар, Астана және Алматы қалалары әкімдерінің өтініші бойынша оң қорытынды болған жағдайда Қазақстан Республикасы Үкіметінің резервінен өзге де күтілмеген шығыстарға қаражат бөлу туралы Қазақстан Республикасының Үкіметі шешімінің жобасын заңдарда белгіленген тәртіппен Қазақстан Республикасының Қаржы министрлігі дайындайды.".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