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5a61d" w14:textId="175a6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Америка Құрама Штаттары Үкіметінің арасында Қазақстан Республикасы Қорғаныс министрлігінің жанындағы Қару-жарақты қысқартуды бақылау және инспекциялық қызметті қамтамасыз ету орталығы мен Америка Құрама Штаттарының Ядролық қауіпті азайту орталығы арасында қорғалған байланыс желісін құру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ҚАУЛЫСЫ 2000 жылғы 22 ақпан N 277</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Республикасының Үкіметі мен Америка Құрама Штаттары Үкіметінің арасында Қазақстан Республикасы Қорғаныс министрлігінің жанындағы Қару-жарақты қысқартуды бақылау және инспекциялық қызметті қамтамасыз ету орталығы мен Америка Құрама Штаттарының Ядролық қауіпті азайту орталығы арасында қорғалған байланыс желісін құру туралы келісімге қол қойылсын. </w:t>
      </w:r>
      <w:r>
        <w:br/>
      </w:r>
      <w:r>
        <w:rPr>
          <w:rFonts w:ascii="Times New Roman"/>
          <w:b w:val="false"/>
          <w:i w:val="false"/>
          <w:color w:val="000000"/>
          <w:sz w:val="28"/>
        </w:rPr>
        <w:t xml:space="preserve">
      2. Қазақстан Республикасы Қарулы Күштерінің Бас штабы Байланыс департаментінің бастығы Мүбәрәк Орынбекұлы Орынбековке Қазақстан Республикасының Үкіметі мен Америка Құрама Штаттары Үкіметінің арасында Қазақстан Республикасы Қорғаныс министрлігінің жанындағы Қару-жарақты қысқартуды бақылау және инспекциялық қызметті қамтамасыз ету орталығы мен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Америка Құрама Штаттарының Ядролық қауіпті азайту орталығы арасында</w:t>
      </w:r>
    </w:p>
    <w:p>
      <w:pPr>
        <w:spacing w:after="0"/>
        <w:ind w:left="0"/>
        <w:jc w:val="both"/>
      </w:pPr>
      <w:r>
        <w:rPr>
          <w:rFonts w:ascii="Times New Roman"/>
          <w:b w:val="false"/>
          <w:i w:val="false"/>
          <w:color w:val="000000"/>
          <w:sz w:val="28"/>
        </w:rPr>
        <w:t xml:space="preserve">қорғалған байланыс желісін құру туралы келісімге Қазақстан Республикасы </w:t>
      </w:r>
    </w:p>
    <w:p>
      <w:pPr>
        <w:spacing w:after="0"/>
        <w:ind w:left="0"/>
        <w:jc w:val="both"/>
      </w:pPr>
      <w:r>
        <w:rPr>
          <w:rFonts w:ascii="Times New Roman"/>
          <w:b w:val="false"/>
          <w:i w:val="false"/>
          <w:color w:val="000000"/>
          <w:sz w:val="28"/>
        </w:rPr>
        <w:t>Үкіметінің атынан қол қоюға өкілеттік берілсін.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Үкіметі мен Америка Құрама Штаттары     </w:t>
      </w:r>
    </w:p>
    <w:p>
      <w:pPr>
        <w:spacing w:after="0"/>
        <w:ind w:left="0"/>
        <w:jc w:val="both"/>
      </w:pPr>
      <w:r>
        <w:rPr>
          <w:rFonts w:ascii="Times New Roman"/>
          <w:b w:val="false"/>
          <w:i w:val="false"/>
          <w:color w:val="000000"/>
          <w:sz w:val="28"/>
        </w:rPr>
        <w:t xml:space="preserve">    Үкіметінің арасындағы Қазақстан Республикасы Қорғаныс министрлігінің   </w:t>
      </w:r>
    </w:p>
    <w:p>
      <w:pPr>
        <w:spacing w:after="0"/>
        <w:ind w:left="0"/>
        <w:jc w:val="both"/>
      </w:pPr>
      <w:r>
        <w:rPr>
          <w:rFonts w:ascii="Times New Roman"/>
          <w:b w:val="false"/>
          <w:i w:val="false"/>
          <w:color w:val="000000"/>
          <w:sz w:val="28"/>
        </w:rPr>
        <w:t xml:space="preserve">     жанындағы Қару-жарақты қысқартуды бақылау және инспекциялық қызметті  </w:t>
      </w:r>
    </w:p>
    <w:p>
      <w:pPr>
        <w:spacing w:after="0"/>
        <w:ind w:left="0"/>
        <w:jc w:val="both"/>
      </w:pPr>
      <w:r>
        <w:rPr>
          <w:rFonts w:ascii="Times New Roman"/>
          <w:b w:val="false"/>
          <w:i w:val="false"/>
          <w:color w:val="000000"/>
          <w:sz w:val="28"/>
        </w:rPr>
        <w:t xml:space="preserve">    қамтамасыз ету жөніндегі орталық пен Америка Құрама Штаттарының        </w:t>
      </w:r>
    </w:p>
    <w:p>
      <w:pPr>
        <w:spacing w:after="0"/>
        <w:ind w:left="0"/>
        <w:jc w:val="both"/>
      </w:pPr>
      <w:r>
        <w:rPr>
          <w:rFonts w:ascii="Times New Roman"/>
          <w:b w:val="false"/>
          <w:i w:val="false"/>
          <w:color w:val="000000"/>
          <w:sz w:val="28"/>
        </w:rPr>
        <w:t xml:space="preserve">   Ядролық қауіпті азайту жөніндегі орталығы арасында қорғалған байланыс </w:t>
      </w:r>
    </w:p>
    <w:p>
      <w:pPr>
        <w:spacing w:after="0"/>
        <w:ind w:left="0"/>
        <w:jc w:val="both"/>
      </w:pPr>
      <w:r>
        <w:rPr>
          <w:rFonts w:ascii="Times New Roman"/>
          <w:b w:val="false"/>
          <w:i w:val="false"/>
          <w:color w:val="000000"/>
          <w:sz w:val="28"/>
        </w:rPr>
        <w:t xml:space="preserve">                         желісін құру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Төменде тараптар аталатын Қазақстан Республикасының Үкіметі мен </w:t>
      </w:r>
    </w:p>
    <w:p>
      <w:pPr>
        <w:spacing w:after="0"/>
        <w:ind w:left="0"/>
        <w:jc w:val="both"/>
      </w:pPr>
      <w:r>
        <w:rPr>
          <w:rFonts w:ascii="Times New Roman"/>
          <w:b w:val="false"/>
          <w:i w:val="false"/>
          <w:color w:val="000000"/>
          <w:sz w:val="28"/>
        </w:rPr>
        <w:t>Америка Құрама Штаттарының Үкіметі,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олардың мемлекеттері арасындағы қару-жарақты бақылау жөніндегі және қауіпсіздікті нығайту жөніндегі келісімдерді жүзеге асыруды қолдау тілегін мақұлдай отырып, </w:t>
      </w:r>
      <w:r>
        <w:br/>
      </w:r>
      <w:r>
        <w:rPr>
          <w:rFonts w:ascii="Times New Roman"/>
          <w:b w:val="false"/>
          <w:i w:val="false"/>
          <w:color w:val="000000"/>
          <w:sz w:val="28"/>
        </w:rPr>
        <w:t>
 </w:t>
      </w:r>
      <w:r>
        <w:br/>
      </w:r>
      <w:r>
        <w:rPr>
          <w:rFonts w:ascii="Times New Roman"/>
          <w:b w:val="false"/>
          <w:i w:val="false"/>
          <w:color w:val="000000"/>
          <w:sz w:val="28"/>
        </w:rPr>
        <w:t xml:space="preserve">
      қару-жарақты бақылау жөніндегі шарттарға сәйкес талап етілетін, тараптар жүзеге асыратын, хабарламалар беруге қатысты барлық міндеттерді орындау дүние жүзінде бейбітшілік пен қауіпсіздікті нығайту мүддесіне сай келеді деп ұйғара отырып,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Советтік Социалистік Республикалар Одағы мен Америка Құрама Штаттары арасындағы 1987 жылғы 15 қыркүйектегi Ядролық қауiптi азайту жөнiндегi орталықтар құру туралы келiсiмдi қазiргi заман талаптарына сәйкес келтiруге ұмтыла отырып,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Советтiк Социалистiк Республикалар Одағы мен Америка Құрама Штаттары арасындағы Стратегиялық шабуыл қару-жарағын қысқарту және шектеу туралы 1991 жылғы 31 шiлдедегi шарт бойынша төменде СШҚЖ-1 туралы шарт аталатын, Советтiк Социалистiк Республикалар Одағы мен Америка Құрама Штаттары арасындағы олардың Орта және кiшi қашықтықтағы зымырандарын жою туралы 1987 жылғы 8 желтоқсандағы шартының, төменде ОКҚР туралы шарт аталатын және Советтiк Социалистiк Республикалар Одағы мен Америка Құрама Штаттары арасындағы 1992 жылғы 20 мамырдағы Стратегиялық шабуыл қару-жарағын қысқарту және шектеу туралы шартының Лиссабон хаттамасындағы өз мiндеттерiн қайтадан мақұлдай отырып, төменде аталғандар туралы келiстi: </w:t>
      </w:r>
      <w:r>
        <w:br/>
      </w:r>
      <w:r>
        <w:rPr>
          <w:rFonts w:ascii="Times New Roman"/>
          <w:b w:val="false"/>
          <w:i w:val="false"/>
          <w:color w:val="000000"/>
          <w:sz w:val="28"/>
        </w:rPr>
        <w:t>
 </w:t>
      </w:r>
    </w:p>
    <w:bookmarkEnd w:id="2"/>
    <w:bookmarkStart w:name="z5" w:id="3"/>
    <w:p>
      <w:pPr>
        <w:spacing w:after="0"/>
        <w:ind w:left="0"/>
        <w:jc w:val="both"/>
      </w:pPr>
      <w:r>
        <w:rPr>
          <w:rFonts w:ascii="Times New Roman"/>
          <w:b w:val="false"/>
          <w:i w:val="false"/>
          <w:color w:val="000000"/>
          <w:sz w:val="28"/>
        </w:rPr>
        <w:t>
                                   1-бап</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Қорғаныс министрлiгi жанындағы Қару-жарақты қысқартуды бақылау және инспекциялық қызметтi қамтамасыз ету жөнiндегi орталық пен Америка Құрама Штаттарының Ядролық қауiптi азайту жөнiндегi орталығын, бұдан әрi Ұлттық орталықтар аталатын, өздерiнiң тиiстi үкiметтерiнiң атынан және оның бақылауымен iс-әрекет жасайтын, әр Тарап осы келiсiмнiң ажырамас бөлiгi болып табылатын I-Хаттамада көрсетiлген хабарларды беруге сәйкес қолданады. </w:t>
      </w:r>
      <w:r>
        <w:br/>
      </w:r>
      <w:r>
        <w:rPr>
          <w:rFonts w:ascii="Times New Roman"/>
          <w:b w:val="false"/>
          <w:i w:val="false"/>
          <w:color w:val="000000"/>
          <w:sz w:val="28"/>
        </w:rPr>
        <w:t>
 </w:t>
      </w:r>
    </w:p>
    <w:bookmarkEnd w:id="4"/>
    <w:bookmarkStart w:name="z7"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Бұдан әрi, Ұлттық орталықтар арқылы берiлетiн хабарлар тiзбесi, </w:t>
      </w:r>
    </w:p>
    <w:p>
      <w:pPr>
        <w:spacing w:after="0"/>
        <w:ind w:left="0"/>
        <w:jc w:val="both"/>
      </w:pPr>
      <w:r>
        <w:rPr>
          <w:rFonts w:ascii="Times New Roman"/>
          <w:b w:val="false"/>
          <w:i w:val="false"/>
          <w:color w:val="000000"/>
          <w:sz w:val="28"/>
        </w:rPr>
        <w:t xml:space="preserve">Тараптар арасындағы келiсiм бойынша, тиiстi жаңа келiсiмдерге қол </w:t>
      </w:r>
    </w:p>
    <w:p>
      <w:pPr>
        <w:spacing w:after="0"/>
        <w:ind w:left="0"/>
        <w:jc w:val="both"/>
      </w:pPr>
      <w:r>
        <w:rPr>
          <w:rFonts w:ascii="Times New Roman"/>
          <w:b w:val="false"/>
          <w:i w:val="false"/>
          <w:color w:val="000000"/>
          <w:sz w:val="28"/>
        </w:rPr>
        <w:t>жеткiзiлгенде өзгеруi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келiсiмнiң ажырамас бөлiгi болып табылатын II Хаттамаға сәйкес </w:t>
      </w:r>
    </w:p>
    <w:p>
      <w:pPr>
        <w:spacing w:after="0"/>
        <w:ind w:left="0"/>
        <w:jc w:val="both"/>
      </w:pPr>
      <w:r>
        <w:rPr>
          <w:rFonts w:ascii="Times New Roman"/>
          <w:b w:val="false"/>
          <w:i w:val="false"/>
          <w:color w:val="000000"/>
          <w:sz w:val="28"/>
        </w:rPr>
        <w:t xml:space="preserve">Тараптар өздерiнiң Ұлттық орталықтары арасында қорғалған ұдайы байланыс </w:t>
      </w:r>
    </w:p>
    <w:p>
      <w:pPr>
        <w:spacing w:after="0"/>
        <w:ind w:left="0"/>
        <w:jc w:val="both"/>
      </w:pPr>
      <w:r>
        <w:rPr>
          <w:rFonts w:ascii="Times New Roman"/>
          <w:b w:val="false"/>
          <w:i w:val="false"/>
          <w:color w:val="000000"/>
          <w:sz w:val="28"/>
        </w:rPr>
        <w:t>желiсiн орнатады, қызмет көрсетедi және пайдаланады.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өздерiнiң Ұлттық орталықтарын, олардың қалыпты жұмыс iстеуiн </w:t>
      </w:r>
    </w:p>
    <w:p>
      <w:pPr>
        <w:spacing w:after="0"/>
        <w:ind w:left="0"/>
        <w:jc w:val="both"/>
      </w:pPr>
      <w:r>
        <w:rPr>
          <w:rFonts w:ascii="Times New Roman"/>
          <w:b w:val="false"/>
          <w:i w:val="false"/>
          <w:color w:val="000000"/>
          <w:sz w:val="28"/>
        </w:rPr>
        <w:t>қамтамасыз ету үшiн, олар қалай орынды деп санаса, солай толықтырады.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Орталықтардың жұмыс iстеуiне байланысты мәселелердi қарастыру </w:t>
      </w:r>
    </w:p>
    <w:p>
      <w:pPr>
        <w:spacing w:after="0"/>
        <w:ind w:left="0"/>
        <w:jc w:val="both"/>
      </w:pPr>
      <w:r>
        <w:rPr>
          <w:rFonts w:ascii="Times New Roman"/>
          <w:b w:val="false"/>
          <w:i w:val="false"/>
          <w:color w:val="000000"/>
          <w:sz w:val="28"/>
        </w:rPr>
        <w:t xml:space="preserve">үшiн Тараптар Ұлттық орталық өкілдерiнiң арасында жүйелi түрде кездесу </w:t>
      </w:r>
    </w:p>
    <w:p>
      <w:pPr>
        <w:spacing w:after="0"/>
        <w:ind w:left="0"/>
        <w:jc w:val="both"/>
      </w:pPr>
      <w:r>
        <w:rPr>
          <w:rFonts w:ascii="Times New Roman"/>
          <w:b w:val="false"/>
          <w:i w:val="false"/>
          <w:color w:val="000000"/>
          <w:sz w:val="28"/>
        </w:rPr>
        <w:t>өткiзедi.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 Тараптардың қайсысының болмасын басқа келiсiмдер </w:t>
      </w:r>
    </w:p>
    <w:p>
      <w:pPr>
        <w:spacing w:after="0"/>
        <w:ind w:left="0"/>
        <w:jc w:val="both"/>
      </w:pPr>
      <w:r>
        <w:rPr>
          <w:rFonts w:ascii="Times New Roman"/>
          <w:b w:val="false"/>
          <w:i w:val="false"/>
          <w:color w:val="000000"/>
          <w:sz w:val="28"/>
        </w:rPr>
        <w:t>жөнiндегi мiндеттерiн қозғамайды.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 оның күшiне енуiне қажеттi iшкi мемлекеттiк тәртiптердi </w:t>
      </w:r>
    </w:p>
    <w:p>
      <w:pPr>
        <w:spacing w:after="0"/>
        <w:ind w:left="0"/>
        <w:jc w:val="both"/>
      </w:pPr>
      <w:r>
        <w:rPr>
          <w:rFonts w:ascii="Times New Roman"/>
          <w:b w:val="false"/>
          <w:i w:val="false"/>
          <w:color w:val="000000"/>
          <w:sz w:val="28"/>
        </w:rPr>
        <w:t xml:space="preserve">Тараптардың орындағаны туралы соңғы хабарлама алынған күннен бастап күшiне </w:t>
      </w:r>
    </w:p>
    <w:p>
      <w:pPr>
        <w:spacing w:after="0"/>
        <w:ind w:left="0"/>
        <w:jc w:val="both"/>
      </w:pPr>
      <w:r>
        <w:rPr>
          <w:rFonts w:ascii="Times New Roman"/>
          <w:b w:val="false"/>
          <w:i w:val="false"/>
          <w:color w:val="000000"/>
          <w:sz w:val="28"/>
        </w:rPr>
        <w:t xml:space="preserve">енедi және СШҚЖ-1 немесе ОКҚР туралы шарттар күшiн сақтағанға дейiн </w:t>
      </w:r>
    </w:p>
    <w:p>
      <w:pPr>
        <w:spacing w:after="0"/>
        <w:ind w:left="0"/>
        <w:jc w:val="both"/>
      </w:pPr>
      <w:r>
        <w:rPr>
          <w:rFonts w:ascii="Times New Roman"/>
          <w:b w:val="false"/>
          <w:i w:val="false"/>
          <w:color w:val="000000"/>
          <w:sz w:val="28"/>
        </w:rPr>
        <w:t>күшiнде қалады.</w:t>
      </w:r>
    </w:p>
    <w:p>
      <w:pPr>
        <w:spacing w:after="0"/>
        <w:ind w:left="0"/>
        <w:jc w:val="both"/>
      </w:pPr>
      <w:r>
        <w:rPr>
          <w:rFonts w:ascii="Times New Roman"/>
          <w:b w:val="false"/>
          <w:i w:val="false"/>
          <w:color w:val="000000"/>
          <w:sz w:val="28"/>
        </w:rPr>
        <w:t xml:space="preserve">     Осы келiсiмнiң күшi бұл туралы басқа Тараптың жазбаша хабарламасынан </w:t>
      </w:r>
    </w:p>
    <w:p>
      <w:pPr>
        <w:spacing w:after="0"/>
        <w:ind w:left="0"/>
        <w:jc w:val="both"/>
      </w:pPr>
      <w:r>
        <w:rPr>
          <w:rFonts w:ascii="Times New Roman"/>
          <w:b w:val="false"/>
          <w:i w:val="false"/>
          <w:color w:val="000000"/>
          <w:sz w:val="28"/>
        </w:rPr>
        <w:t>соң 12 (он екi) ай өткеннен кейiн кез келген Тарапта тоқтатылуы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Әрқайсысы қазақ, ағылшын және орыс тiлдерiнде екi данадан жасалынды </w:t>
      </w:r>
    </w:p>
    <w:p>
      <w:pPr>
        <w:spacing w:after="0"/>
        <w:ind w:left="0"/>
        <w:jc w:val="both"/>
      </w:pPr>
      <w:r>
        <w:rPr>
          <w:rFonts w:ascii="Times New Roman"/>
          <w:b w:val="false"/>
          <w:i w:val="false"/>
          <w:color w:val="000000"/>
          <w:sz w:val="28"/>
        </w:rPr>
        <w:t xml:space="preserve">(қол қойылған жерi) (қол қойылған күнi), сонымен бiрге барлық мәтiндердiң </w:t>
      </w:r>
    </w:p>
    <w:p>
      <w:pPr>
        <w:spacing w:after="0"/>
        <w:ind w:left="0"/>
        <w:jc w:val="both"/>
      </w:pPr>
      <w:r>
        <w:rPr>
          <w:rFonts w:ascii="Times New Roman"/>
          <w:b w:val="false"/>
          <w:i w:val="false"/>
          <w:color w:val="000000"/>
          <w:sz w:val="28"/>
        </w:rPr>
        <w:t>бiрдей күшi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АМЕРИКА</w:t>
      </w:r>
    </w:p>
    <w:p>
      <w:pPr>
        <w:spacing w:after="0"/>
        <w:ind w:left="0"/>
        <w:jc w:val="both"/>
      </w:pPr>
      <w:r>
        <w:rPr>
          <w:rFonts w:ascii="Times New Roman"/>
          <w:b w:val="false"/>
          <w:i w:val="false"/>
          <w:color w:val="000000"/>
          <w:sz w:val="28"/>
        </w:rPr>
        <w:t>      ҮКIМЕТI ҮШIН                                     ҚҰРАМА</w:t>
      </w:r>
    </w:p>
    <w:p>
      <w:pPr>
        <w:spacing w:after="0"/>
        <w:ind w:left="0"/>
        <w:jc w:val="both"/>
      </w:pPr>
      <w:r>
        <w:rPr>
          <w:rFonts w:ascii="Times New Roman"/>
          <w:b w:val="false"/>
          <w:i w:val="false"/>
          <w:color w:val="000000"/>
          <w:sz w:val="28"/>
        </w:rPr>
        <w:t>                                                     ШТАТТАРЫНЫҢ</w:t>
      </w:r>
    </w:p>
    <w:p>
      <w:pPr>
        <w:spacing w:after="0"/>
        <w:ind w:left="0"/>
        <w:jc w:val="both"/>
      </w:pPr>
      <w:r>
        <w:rPr>
          <w:rFonts w:ascii="Times New Roman"/>
          <w:b w:val="false"/>
          <w:i w:val="false"/>
          <w:color w:val="000000"/>
          <w:sz w:val="28"/>
        </w:rPr>
        <w:t>                                                    YКIМЕТI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/қолы:                                           /қолы:</w:t>
      </w:r>
    </w:p>
    <w:p>
      <w:pPr>
        <w:spacing w:after="0"/>
        <w:ind w:left="0"/>
        <w:jc w:val="both"/>
      </w:pPr>
      <w:r>
        <w:rPr>
          <w:rFonts w:ascii="Times New Roman"/>
          <w:b w:val="false"/>
          <w:i w:val="false"/>
          <w:color w:val="000000"/>
          <w:sz w:val="28"/>
        </w:rPr>
        <w:t>(лауазымды тұлғаның аты/                         /лауазымды тұлғаның 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мен Америка Құрама</w:t>
      </w:r>
    </w:p>
    <w:p>
      <w:pPr>
        <w:spacing w:after="0"/>
        <w:ind w:left="0"/>
        <w:jc w:val="both"/>
      </w:pPr>
      <w:r>
        <w:rPr>
          <w:rFonts w:ascii="Times New Roman"/>
          <w:b w:val="false"/>
          <w:i w:val="false"/>
          <w:color w:val="000000"/>
          <w:sz w:val="28"/>
        </w:rPr>
        <w:t>         Штаттарының Yкiметi арасындағы Қазақстан Республикасы</w:t>
      </w:r>
    </w:p>
    <w:p>
      <w:pPr>
        <w:spacing w:after="0"/>
        <w:ind w:left="0"/>
        <w:jc w:val="both"/>
      </w:pPr>
      <w:r>
        <w:rPr>
          <w:rFonts w:ascii="Times New Roman"/>
          <w:b w:val="false"/>
          <w:i w:val="false"/>
          <w:color w:val="000000"/>
          <w:sz w:val="28"/>
        </w:rPr>
        <w:t>       Қорғаныс министрлiгiнiң жанындағы Қару-жарақты қысқартуды</w:t>
      </w:r>
    </w:p>
    <w:p>
      <w:pPr>
        <w:spacing w:after="0"/>
        <w:ind w:left="0"/>
        <w:jc w:val="both"/>
      </w:pPr>
      <w:r>
        <w:rPr>
          <w:rFonts w:ascii="Times New Roman"/>
          <w:b w:val="false"/>
          <w:i w:val="false"/>
          <w:color w:val="000000"/>
          <w:sz w:val="28"/>
        </w:rPr>
        <w:t>      бақылау және инспекциялық қызметтi қамтамасыз ету жөнiндегi</w:t>
      </w:r>
    </w:p>
    <w:p>
      <w:pPr>
        <w:spacing w:after="0"/>
        <w:ind w:left="0"/>
        <w:jc w:val="both"/>
      </w:pPr>
      <w:r>
        <w:rPr>
          <w:rFonts w:ascii="Times New Roman"/>
          <w:b w:val="false"/>
          <w:i w:val="false"/>
          <w:color w:val="000000"/>
          <w:sz w:val="28"/>
        </w:rPr>
        <w:t>        орталық пен Америка Құрама Штаттарының Ядролық қауiптi</w:t>
      </w:r>
    </w:p>
    <w:p>
      <w:pPr>
        <w:spacing w:after="0"/>
        <w:ind w:left="0"/>
        <w:jc w:val="both"/>
      </w:pPr>
      <w:r>
        <w:rPr>
          <w:rFonts w:ascii="Times New Roman"/>
          <w:b w:val="false"/>
          <w:i w:val="false"/>
          <w:color w:val="000000"/>
          <w:sz w:val="28"/>
        </w:rPr>
        <w:t>     азайту жөнiндегi орталығы арасында қорғалған байланыс желiсiн</w:t>
      </w:r>
    </w:p>
    <w:p>
      <w:pPr>
        <w:spacing w:after="0"/>
        <w:ind w:left="0"/>
        <w:jc w:val="both"/>
      </w:pPr>
      <w:r>
        <w:rPr>
          <w:rFonts w:ascii="Times New Roman"/>
          <w:b w:val="false"/>
          <w:i w:val="false"/>
          <w:color w:val="000000"/>
          <w:sz w:val="28"/>
        </w:rPr>
        <w:t>                          құру туралы Келiсiмге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I-ХАТТАМА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Үкiметi мен Америка Құрама Штаттарының Yкiметi арасындағы Қазақстан Республикасы Қорғаныс министрлiгiнiң жанындағы Қару-жарақты қысқартуды бақылау және инспекциялық қызметтi қамтамасыз ету жөнiндегi орталық пен Америка Құрама Штаттарының Ядролық </w:t>
      </w:r>
    </w:p>
    <w:bookmarkStart w:name="z8"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қауiптi азайту жөнiндегi орталығы арасында қорғалған байланыс желiсiн құру </w:t>
      </w:r>
    </w:p>
    <w:p>
      <w:pPr>
        <w:spacing w:after="0"/>
        <w:ind w:left="0"/>
        <w:jc w:val="both"/>
      </w:pPr>
      <w:r>
        <w:rPr>
          <w:rFonts w:ascii="Times New Roman"/>
          <w:b w:val="false"/>
          <w:i w:val="false"/>
          <w:color w:val="000000"/>
          <w:sz w:val="28"/>
        </w:rPr>
        <w:t>туралы ережелерге сәйкес және келiсiмдi орындау мақсатымен Тараптар мына</w:t>
      </w:r>
    </w:p>
    <w:p>
      <w:pPr>
        <w:spacing w:after="0"/>
        <w:ind w:left="0"/>
        <w:jc w:val="both"/>
      </w:pPr>
      <w:r>
        <w:rPr>
          <w:rFonts w:ascii="Times New Roman"/>
          <w:b w:val="false"/>
          <w:i w:val="false"/>
          <w:color w:val="000000"/>
          <w:sz w:val="28"/>
        </w:rPr>
        <w:t>төмендегiлер туралы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Ұлттық орталықтар арқылы мынадай хабарламалар түрiн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СШҚЖ-1 туралы шарт ережелерiне сәйкес қамтылған хабарламалар;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 ОКҚЗ туралы шарт ережелерiне сәйкес қамтылған хабарламалар;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Тараптардың өзара келiсiмi және Ұлттық орталықтар арасындағы </w:t>
      </w:r>
    </w:p>
    <w:p>
      <w:pPr>
        <w:spacing w:after="0"/>
        <w:ind w:left="0"/>
        <w:jc w:val="both"/>
      </w:pPr>
      <w:r>
        <w:rPr>
          <w:rFonts w:ascii="Times New Roman"/>
          <w:b w:val="false"/>
          <w:i w:val="false"/>
          <w:color w:val="000000"/>
          <w:sz w:val="28"/>
        </w:rPr>
        <w:t xml:space="preserve">келiсiм бойынша қару-жарақты бақылау жөнiндегi басқа да шарттар мен </w:t>
      </w:r>
    </w:p>
    <w:p>
      <w:pPr>
        <w:spacing w:after="0"/>
        <w:ind w:left="0"/>
        <w:jc w:val="both"/>
      </w:pPr>
      <w:r>
        <w:rPr>
          <w:rFonts w:ascii="Times New Roman"/>
          <w:b w:val="false"/>
          <w:i w:val="false"/>
          <w:color w:val="000000"/>
          <w:sz w:val="28"/>
        </w:rPr>
        <w:t>келісімдердің ережелеріне сәйкес қамтылған хабарламалар.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Ұлттық орталықтар арқылы жөнелтiлетiн ақпараттардың мөлшерi мен </w:t>
      </w:r>
    </w:p>
    <w:bookmarkStart w:name="z9"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көлемi СШҚЖ-1 туралы шартты, ОКҚЗ туралы шартты, сондай-ақ Тараптардың </w:t>
      </w:r>
    </w:p>
    <w:p>
      <w:pPr>
        <w:spacing w:after="0"/>
        <w:ind w:left="0"/>
        <w:jc w:val="both"/>
      </w:pPr>
      <w:r>
        <w:rPr>
          <w:rFonts w:ascii="Times New Roman"/>
          <w:b w:val="false"/>
          <w:i w:val="false"/>
          <w:color w:val="000000"/>
          <w:sz w:val="28"/>
        </w:rPr>
        <w:t xml:space="preserve">келiсiмi бойынша басқа да болашақ шарттар мен келiсiмдердi iске асыруда </w:t>
      </w:r>
    </w:p>
    <w:p>
      <w:pPr>
        <w:spacing w:after="0"/>
        <w:ind w:left="0"/>
        <w:jc w:val="both"/>
      </w:pPr>
      <w:r>
        <w:rPr>
          <w:rFonts w:ascii="Times New Roman"/>
          <w:b w:val="false"/>
          <w:i w:val="false"/>
          <w:color w:val="000000"/>
          <w:sz w:val="28"/>
        </w:rPr>
        <w:t>пайдаланылатын көлемдермен қабысуы және сәйкес болуы керек.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 Тарап, өз бiлгенi бойынша, ізгi ықыластық ишарат бiлдiру ретiнде </w:t>
      </w:r>
    </w:p>
    <w:p>
      <w:pPr>
        <w:spacing w:after="0"/>
        <w:ind w:left="0"/>
        <w:jc w:val="both"/>
      </w:pPr>
      <w:r>
        <w:rPr>
          <w:rFonts w:ascii="Times New Roman"/>
          <w:b w:val="false"/>
          <w:i w:val="false"/>
          <w:color w:val="000000"/>
          <w:sz w:val="28"/>
        </w:rPr>
        <w:t xml:space="preserve">және сенiмдi нығайту мақсатында, сонымен қатар Ұлттық орталықтар арқылы </w:t>
      </w:r>
    </w:p>
    <w:p>
      <w:pPr>
        <w:spacing w:after="0"/>
        <w:ind w:left="0"/>
        <w:jc w:val="both"/>
      </w:pPr>
      <w:r>
        <w:rPr>
          <w:rFonts w:ascii="Times New Roman"/>
          <w:b w:val="false"/>
          <w:i w:val="false"/>
          <w:color w:val="000000"/>
          <w:sz w:val="28"/>
        </w:rPr>
        <w:t xml:space="preserve">осы Хаттаманың 1-бабында қамтылған хабарларға жатпайтын, басқа да </w:t>
      </w:r>
    </w:p>
    <w:p>
      <w:pPr>
        <w:spacing w:after="0"/>
        <w:ind w:left="0"/>
        <w:jc w:val="both"/>
      </w:pPr>
      <w:r>
        <w:rPr>
          <w:rFonts w:ascii="Times New Roman"/>
          <w:b w:val="false"/>
          <w:i w:val="false"/>
          <w:color w:val="000000"/>
          <w:sz w:val="28"/>
        </w:rPr>
        <w:t>хабарларды бере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Тараптар өзге келiсiмге келмесе, Ұлттық орталықтардың байланыс </w:t>
      </w:r>
    </w:p>
    <w:p>
      <w:pPr>
        <w:spacing w:after="0"/>
        <w:ind w:left="0"/>
        <w:jc w:val="both"/>
      </w:pPr>
      <w:r>
        <w:rPr>
          <w:rFonts w:ascii="Times New Roman"/>
          <w:b w:val="false"/>
          <w:i w:val="false"/>
          <w:color w:val="000000"/>
          <w:sz w:val="28"/>
        </w:rPr>
        <w:t xml:space="preserve">желiсi бойынша берiлетiн барлық хабарлар және осы Орталықтар жүзеге </w:t>
      </w:r>
    </w:p>
    <w:p>
      <w:pPr>
        <w:spacing w:after="0"/>
        <w:ind w:left="0"/>
        <w:jc w:val="both"/>
      </w:pPr>
      <w:r>
        <w:rPr>
          <w:rFonts w:ascii="Times New Roman"/>
          <w:b w:val="false"/>
          <w:i w:val="false"/>
          <w:color w:val="000000"/>
          <w:sz w:val="28"/>
        </w:rPr>
        <w:t>асыратын барлық рәсiмдер құпия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Америка Құрама</w:t>
      </w:r>
    </w:p>
    <w:p>
      <w:pPr>
        <w:spacing w:after="0"/>
        <w:ind w:left="0"/>
        <w:jc w:val="both"/>
      </w:pPr>
      <w:r>
        <w:rPr>
          <w:rFonts w:ascii="Times New Roman"/>
          <w:b w:val="false"/>
          <w:i w:val="false"/>
          <w:color w:val="000000"/>
          <w:sz w:val="28"/>
        </w:rPr>
        <w:t>           Штаттарының Үкiметi арасындағы Қазақстан Республикасы</w:t>
      </w:r>
    </w:p>
    <w:p>
      <w:pPr>
        <w:spacing w:after="0"/>
        <w:ind w:left="0"/>
        <w:jc w:val="both"/>
      </w:pPr>
      <w:r>
        <w:rPr>
          <w:rFonts w:ascii="Times New Roman"/>
          <w:b w:val="false"/>
          <w:i w:val="false"/>
          <w:color w:val="000000"/>
          <w:sz w:val="28"/>
        </w:rPr>
        <w:t>         Қорғаныс министрлiгiнiң жанындағы Қару-жарақты қысқартуды</w:t>
      </w:r>
    </w:p>
    <w:p>
      <w:pPr>
        <w:spacing w:after="0"/>
        <w:ind w:left="0"/>
        <w:jc w:val="both"/>
      </w:pPr>
      <w:r>
        <w:rPr>
          <w:rFonts w:ascii="Times New Roman"/>
          <w:b w:val="false"/>
          <w:i w:val="false"/>
          <w:color w:val="000000"/>
          <w:sz w:val="28"/>
        </w:rPr>
        <w:t>             бақылау және инспекциялық қызметтi қамтамасыз ету</w:t>
      </w:r>
    </w:p>
    <w:p>
      <w:pPr>
        <w:spacing w:after="0"/>
        <w:ind w:left="0"/>
        <w:jc w:val="both"/>
      </w:pPr>
      <w:r>
        <w:rPr>
          <w:rFonts w:ascii="Times New Roman"/>
          <w:b w:val="false"/>
          <w:i w:val="false"/>
          <w:color w:val="000000"/>
          <w:sz w:val="28"/>
        </w:rPr>
        <w:t>         жөнiндегi орталық пен Америка Құрама Штаттарының Ядролық</w:t>
      </w:r>
    </w:p>
    <w:p>
      <w:pPr>
        <w:spacing w:after="0"/>
        <w:ind w:left="0"/>
        <w:jc w:val="both"/>
      </w:pPr>
      <w:r>
        <w:rPr>
          <w:rFonts w:ascii="Times New Roman"/>
          <w:b w:val="false"/>
          <w:i w:val="false"/>
          <w:color w:val="000000"/>
          <w:sz w:val="28"/>
        </w:rPr>
        <w:t>       қауiптi азайту жөнiндегi орталығы арасында қорғалған байланыс</w:t>
      </w:r>
    </w:p>
    <w:p>
      <w:pPr>
        <w:spacing w:after="0"/>
        <w:ind w:left="0"/>
        <w:jc w:val="both"/>
      </w:pPr>
      <w:r>
        <w:rPr>
          <w:rFonts w:ascii="Times New Roman"/>
          <w:b w:val="false"/>
          <w:i w:val="false"/>
          <w:color w:val="000000"/>
          <w:sz w:val="28"/>
        </w:rPr>
        <w:t>                       желiсiн құру туралы Келiсiмге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ХАТТАМА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Үкiметi мен Америка Құрама Штаттарының Үкiметi арасындағы Қазақстан Республикасы Қорғаныс министрлiгiнiң жанындағы Қару-жарақты қысқартуды бақылау және инспекциялық қызметтi қамтамасыз ету жөнiндегi орталық пен Америка Құрама Штаттарының Ядролық қауiптi азайту жөнiндегi орталығы арасында қорғалған байланыс желiсiн құру туралы ережелерге сәйкес және келісімді орындау мақсатымен Тараптар мына </w:t>
      </w:r>
    </w:p>
    <w:bookmarkStart w:name="z10"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төмендегілер туралы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Ұлттық орталықтар арасында файлдармен алмасу мүмкiндiгi бар тiкелей </w:t>
      </w:r>
    </w:p>
    <w:p>
      <w:pPr>
        <w:spacing w:after="0"/>
        <w:ind w:left="0"/>
        <w:jc w:val="both"/>
      </w:pPr>
      <w:r>
        <w:rPr>
          <w:rFonts w:ascii="Times New Roman"/>
          <w:b w:val="false"/>
          <w:i w:val="false"/>
          <w:color w:val="000000"/>
          <w:sz w:val="28"/>
        </w:rPr>
        <w:t xml:space="preserve">байланыспен қамтамасыз ету мақсатында, Тараптар екi спутник арнасын </w:t>
      </w:r>
    </w:p>
    <w:p>
      <w:pPr>
        <w:spacing w:after="0"/>
        <w:ind w:left="0"/>
        <w:jc w:val="both"/>
      </w:pPr>
      <w:r>
        <w:rPr>
          <w:rFonts w:ascii="Times New Roman"/>
          <w:b w:val="false"/>
          <w:i w:val="false"/>
          <w:color w:val="000000"/>
          <w:sz w:val="28"/>
        </w:rPr>
        <w:t xml:space="preserve">орнатады және ұстап тұрады. Әр Тарапта қорғалған қызметтiк байланыс желiсi </w:t>
      </w:r>
    </w:p>
    <w:p>
      <w:pPr>
        <w:spacing w:after="0"/>
        <w:ind w:left="0"/>
        <w:jc w:val="both"/>
      </w:pPr>
      <w:r>
        <w:rPr>
          <w:rFonts w:ascii="Times New Roman"/>
          <w:b w:val="false"/>
          <w:i w:val="false"/>
          <w:color w:val="000000"/>
          <w:sz w:val="28"/>
        </w:rPr>
        <w:t>болады; бiр арнаны Қазақстан, ал басқасын - АҚШ ұстайды.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Осыған байланысты: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Ұлттық орталықтар арасында байланыс үшiн жабдықталған терминалдар </w:t>
      </w:r>
    </w:p>
    <w:p>
      <w:pPr>
        <w:spacing w:after="0"/>
        <w:ind w:left="0"/>
        <w:jc w:val="both"/>
      </w:pPr>
      <w:r>
        <w:rPr>
          <w:rFonts w:ascii="Times New Roman"/>
          <w:b w:val="false"/>
          <w:i w:val="false"/>
          <w:color w:val="000000"/>
          <w:sz w:val="28"/>
        </w:rPr>
        <w:t>орнатылады;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 Әр Тарап, бiр мезгiлде 4800 бит/сек беруге және қабылдауға мүмкiндiгi бар немесе өзара келiсiмге орай байланыс желiсiн қамтамасыз етедi; </w:t>
      </w:r>
      <w:r>
        <w:br/>
      </w:r>
      <w:r>
        <w:rPr>
          <w:rFonts w:ascii="Times New Roman"/>
          <w:b w:val="false"/>
          <w:i w:val="false"/>
          <w:color w:val="000000"/>
          <w:sz w:val="28"/>
        </w:rPr>
        <w:t>
 </w:t>
      </w:r>
      <w:r>
        <w:br/>
      </w:r>
      <w:r>
        <w:rPr>
          <w:rFonts w:ascii="Times New Roman"/>
          <w:b w:val="false"/>
          <w:i w:val="false"/>
          <w:color w:val="000000"/>
          <w:sz w:val="28"/>
        </w:rPr>
        <w:t xml:space="preserve">
      в) өзара келiсiмге жеткенге дейiн байланыс Қазақстан Республикасының </w:t>
      </w:r>
    </w:p>
    <w:bookmarkEnd w:id="9"/>
    <w:bookmarkStart w:name="z12"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Қорғаныс министрлiгi мен Америка Құрама Штаттарының Қорғаныс министрлiгi </w:t>
      </w:r>
    </w:p>
    <w:p>
      <w:pPr>
        <w:spacing w:after="0"/>
        <w:ind w:left="0"/>
        <w:jc w:val="both"/>
      </w:pPr>
      <w:r>
        <w:rPr>
          <w:rFonts w:ascii="Times New Roman"/>
          <w:b w:val="false"/>
          <w:i w:val="false"/>
          <w:color w:val="000000"/>
          <w:sz w:val="28"/>
        </w:rPr>
        <w:t>арасындағы Қазақстан Республикасына материалдық-техникалық құралдар мен</w:t>
      </w:r>
    </w:p>
    <w:p>
      <w:pPr>
        <w:spacing w:after="0"/>
        <w:ind w:left="0"/>
        <w:jc w:val="both"/>
      </w:pPr>
      <w:r>
        <w:rPr>
          <w:rFonts w:ascii="Times New Roman"/>
          <w:b w:val="false"/>
          <w:i w:val="false"/>
          <w:color w:val="000000"/>
          <w:sz w:val="28"/>
        </w:rPr>
        <w:t xml:space="preserve">қызметтер көрсету туралы мемлекетаралық байланыс желiсiн орнату мақсатында </w:t>
      </w:r>
    </w:p>
    <w:p>
      <w:pPr>
        <w:spacing w:after="0"/>
        <w:ind w:left="0"/>
        <w:jc w:val="both"/>
      </w:pPr>
      <w:r>
        <w:rPr>
          <w:rFonts w:ascii="Times New Roman"/>
          <w:b w:val="false"/>
          <w:i w:val="false"/>
          <w:color w:val="000000"/>
          <w:sz w:val="28"/>
        </w:rPr>
        <w:t xml:space="preserve">1993 жылғы 13 желтоқсандағы келiсiмнiң, бұдан әрi МАБЖ келiсiмi аталатын </w:t>
      </w:r>
    </w:p>
    <w:p>
      <w:pPr>
        <w:spacing w:after="0"/>
        <w:ind w:left="0"/>
        <w:jc w:val="both"/>
      </w:pPr>
      <w:r>
        <w:rPr>
          <w:rFonts w:ascii="Times New Roman"/>
          <w:b w:val="false"/>
          <w:i w:val="false"/>
          <w:color w:val="000000"/>
          <w:sz w:val="28"/>
        </w:rPr>
        <w:t xml:space="preserve">шарттарына сәйкес Ұлттық орталықтар арасында байланыс орнату бұрынғы </w:t>
      </w:r>
    </w:p>
    <w:p>
      <w:pPr>
        <w:spacing w:after="0"/>
        <w:ind w:left="0"/>
        <w:jc w:val="both"/>
      </w:pPr>
      <w:r>
        <w:rPr>
          <w:rFonts w:ascii="Times New Roman"/>
          <w:b w:val="false"/>
          <w:i w:val="false"/>
          <w:color w:val="000000"/>
          <w:sz w:val="28"/>
        </w:rPr>
        <w:t>тәртiппен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Қорғалған хабарлар берудi қамтамасыз ету үшiн келiсілген ақпараттарды </w:t>
      </w:r>
    </w:p>
    <w:p>
      <w:pPr>
        <w:spacing w:after="0"/>
        <w:ind w:left="0"/>
        <w:jc w:val="both"/>
      </w:pPr>
      <w:r>
        <w:rPr>
          <w:rFonts w:ascii="Times New Roman"/>
          <w:b w:val="false"/>
          <w:i w:val="false"/>
          <w:color w:val="000000"/>
          <w:sz w:val="28"/>
        </w:rPr>
        <w:t>қорғау құралдары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Осыған байланысты: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ақпараттарды қорғау құралдары жеке компьютермен байланысқан немесе </w:t>
      </w:r>
    </w:p>
    <w:p>
      <w:pPr>
        <w:spacing w:after="0"/>
        <w:ind w:left="0"/>
        <w:jc w:val="both"/>
      </w:pPr>
      <w:r>
        <w:rPr>
          <w:rFonts w:ascii="Times New Roman"/>
          <w:b w:val="false"/>
          <w:i w:val="false"/>
          <w:color w:val="000000"/>
          <w:sz w:val="28"/>
        </w:rPr>
        <w:t xml:space="preserve">интегралданған шифрлауға сәйкес құрылғылардан тұрады, хабар компьютер </w:t>
      </w:r>
    </w:p>
    <w:p>
      <w:pPr>
        <w:spacing w:after="0"/>
        <w:ind w:left="0"/>
        <w:jc w:val="both"/>
      </w:pPr>
      <w:r>
        <w:rPr>
          <w:rFonts w:ascii="Times New Roman"/>
          <w:b w:val="false"/>
          <w:i w:val="false"/>
          <w:color w:val="000000"/>
          <w:sz w:val="28"/>
        </w:rPr>
        <w:t xml:space="preserve">дискетiнiң көмегiмен немесе басқа бiр техникалық тiркесушiлiк әдiспен </w:t>
      </w:r>
    </w:p>
    <w:p>
      <w:pPr>
        <w:spacing w:after="0"/>
        <w:ind w:left="0"/>
        <w:jc w:val="both"/>
      </w:pPr>
      <w:r>
        <w:rPr>
          <w:rFonts w:ascii="Times New Roman"/>
          <w:b w:val="false"/>
          <w:i w:val="false"/>
          <w:color w:val="000000"/>
          <w:sz w:val="28"/>
        </w:rPr>
        <w:t>енгiзіледi;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әр Тарап басқа Тарапқа дипломатиялық арналар бойынша түсiнуге оңай </w:t>
      </w:r>
    </w:p>
    <w:p>
      <w:pPr>
        <w:spacing w:after="0"/>
        <w:ind w:left="0"/>
        <w:jc w:val="both"/>
      </w:pPr>
      <w:r>
        <w:rPr>
          <w:rFonts w:ascii="Times New Roman"/>
          <w:b w:val="false"/>
          <w:i w:val="false"/>
          <w:color w:val="000000"/>
          <w:sz w:val="28"/>
        </w:rPr>
        <w:t>тиiстi криптографиялық материалдарды табыс 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Әр соңғы операция бекетiнде байланыс жүйесiнiң функционалдық талаптарына толық сыйысатын және өзара қолайлы халықаралық коммуникациялар стандартына жауап беретiн екi байланыс жүйесiн, компьютерлер терминалын орнатады және ұстап тұрады. </w:t>
      </w:r>
      <w:r>
        <w:br/>
      </w:r>
      <w:r>
        <w:rPr>
          <w:rFonts w:ascii="Times New Roman"/>
          <w:b w:val="false"/>
          <w:i w:val="false"/>
          <w:color w:val="000000"/>
          <w:sz w:val="28"/>
        </w:rPr>
        <w:t xml:space="preserve">
Осыған байланысты: </w:t>
      </w:r>
      <w:r>
        <w:br/>
      </w:r>
      <w:r>
        <w:rPr>
          <w:rFonts w:ascii="Times New Roman"/>
          <w:b w:val="false"/>
          <w:i w:val="false"/>
          <w:color w:val="000000"/>
          <w:sz w:val="28"/>
        </w:rPr>
        <w:t>
 </w:t>
      </w:r>
      <w:r>
        <w:br/>
      </w:r>
      <w:r>
        <w:rPr>
          <w:rFonts w:ascii="Times New Roman"/>
          <w:b w:val="false"/>
          <w:i w:val="false"/>
          <w:color w:val="000000"/>
          <w:sz w:val="28"/>
        </w:rPr>
        <w:t xml:space="preserve">
      а) осы Хаттаманың 5-бабында қамтылған немесе өзара шарт негiзiндегi жағдайды қоспағанда, әр Тарап осы Хаттаманы орындау мақсатына жауап беретiн ақпаратты қорғау құралдары мен жергiлiктi хабар желiсiне сәйкес өздерiнiң меншiктi терминалдарын сатып алуына, орнатуына, пайдалануына және қызмет көрсетуiне жауапты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 коммуникациялық жүйе мүмкiндiктерiмен толық сыйымды болып табылатын сканер және компьютер файлдарын қамтамасыз етуге қабілетті, онымен байланысты бағдарламалық қамтамасыз ету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Қазақстанның Ұлттық орталығынан Құрама Штаттардың Ұлттық </w:t>
      </w:r>
    </w:p>
    <w:bookmarkEnd w:id="11"/>
    <w:bookmarkStart w:name="z16"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орталығына тiкелей хабарлар орыс тілiнде және Құрама Штаттардың Ұлттық </w:t>
      </w:r>
    </w:p>
    <w:p>
      <w:pPr>
        <w:spacing w:after="0"/>
        <w:ind w:left="0"/>
        <w:jc w:val="both"/>
      </w:pPr>
      <w:r>
        <w:rPr>
          <w:rFonts w:ascii="Times New Roman"/>
          <w:b w:val="false"/>
          <w:i w:val="false"/>
          <w:color w:val="000000"/>
          <w:sz w:val="28"/>
        </w:rPr>
        <w:t>орталығынан Қазақстанның Ұлттық орталығына ағылшын тiлiнде берiледi және</w:t>
      </w:r>
    </w:p>
    <w:p>
      <w:pPr>
        <w:spacing w:after="0"/>
        <w:ind w:left="0"/>
        <w:jc w:val="both"/>
      </w:pPr>
      <w:r>
        <w:rPr>
          <w:rFonts w:ascii="Times New Roman"/>
          <w:b w:val="false"/>
          <w:i w:val="false"/>
          <w:color w:val="000000"/>
          <w:sz w:val="28"/>
        </w:rPr>
        <w:t>қабылданылады;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 тапсыру және пайдалану рәсiмдерi Ұлттық орталықтар арасындағы </w:t>
      </w:r>
    </w:p>
    <w:p>
      <w:pPr>
        <w:spacing w:after="0"/>
        <w:ind w:left="0"/>
        <w:jc w:val="both"/>
      </w:pPr>
      <w:r>
        <w:rPr>
          <w:rFonts w:ascii="Times New Roman"/>
          <w:b w:val="false"/>
          <w:i w:val="false"/>
          <w:color w:val="000000"/>
          <w:sz w:val="28"/>
        </w:rPr>
        <w:t xml:space="preserve">байланыс мақсатының қажетiне қарай бейiмделген, және Тараптардың арасында </w:t>
      </w:r>
    </w:p>
    <w:p>
      <w:pPr>
        <w:spacing w:after="0"/>
        <w:ind w:left="0"/>
        <w:jc w:val="both"/>
      </w:pPr>
      <w:r>
        <w:rPr>
          <w:rFonts w:ascii="Times New Roman"/>
          <w:b w:val="false"/>
          <w:i w:val="false"/>
          <w:color w:val="000000"/>
          <w:sz w:val="28"/>
        </w:rPr>
        <w:t>келiсiлген рәсiмдерге сәйкес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Байланыс желiсiнiң қызмет етуiн үйлестiру үшiн, қажеттi қорғалған </w:t>
      </w:r>
    </w:p>
    <w:p>
      <w:pPr>
        <w:spacing w:after="0"/>
        <w:ind w:left="0"/>
        <w:jc w:val="both"/>
      </w:pPr>
      <w:r>
        <w:rPr>
          <w:rFonts w:ascii="Times New Roman"/>
          <w:b w:val="false"/>
          <w:i w:val="false"/>
          <w:color w:val="000000"/>
          <w:sz w:val="28"/>
        </w:rPr>
        <w:t>қызмет байланысын орнатады және қызмет көрсетедi.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Осыған байланысты: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Осы Хаттаманың 2-бабының а) тармағында айтылғанындай, ақпаратты қорғау құралдарымен қолданылатын қызметтiк байланыс терминалдарының, кириллица үшiн стандартты орыс клавиатурасы мен Құрама Штаттардың латын шрифi үшiн стандартты клавиатурасы және операторлар арасында хабарлар алмасу үшiн катод сәулелi түтiгiмен дисплейi болады. Орыс клавиатурасының кестесi белгiленген талапқа сәйкес болуы керек немесе Тараптар арасындағы өзара келiсiм негiзiнде өзгеруi мүмкiн; </w:t>
      </w:r>
      <w:r>
        <w:br/>
      </w:r>
      <w:r>
        <w:rPr>
          <w:rFonts w:ascii="Times New Roman"/>
          <w:b w:val="false"/>
          <w:i w:val="false"/>
          <w:color w:val="000000"/>
          <w:sz w:val="28"/>
        </w:rPr>
        <w:t>
 </w:t>
      </w:r>
      <w:r>
        <w:br/>
      </w:r>
      <w:r>
        <w:rPr>
          <w:rFonts w:ascii="Times New Roman"/>
          <w:b w:val="false"/>
          <w:i w:val="false"/>
          <w:color w:val="000000"/>
          <w:sz w:val="28"/>
        </w:rPr>
        <w:t xml:space="preserve">
      б) операторлардың жұмысын үйлестiру үшiн қызметтiк байланыс жүйесiнiң кескiн үйлесiмi, хабарды жөнелткенге және қабылдағанға дейiн осындай хабарларды үйлестiруге қатысты барлық ақпаратпен алмасуға мүмкiндiк беру керек;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берiлуге байланысты қызметтiк байланыс жүйесi бойынша хабарлар, осы Хаттаманың 2-бабының а) тармағында көрсетiлген ақпараттарды қорғау құралдарын қолданумен шифрланады;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 қызметтiк байланыс желiсi үшiн, хабарлар берудегi модемдер мен байланыс желiсi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 қызметтiк байланыс желiсi бойынша алмасу жүзеге асырылатын барлық ақпараттардың мұрағаттық көшiрмесi болу үшiн, жабдықтар құрамына принтер енгiзiледi. Осы келiсiм талаптарының орындалуын қамтамасыз ететiн принтердiң нақты кескiн үйлесiмiн Тараптар айқындауы мүмкiн. </w:t>
      </w:r>
      <w:r>
        <w:br/>
      </w:r>
      <w:r>
        <w:rPr>
          <w:rFonts w:ascii="Times New Roman"/>
          <w:b w:val="false"/>
          <w:i w:val="false"/>
          <w:color w:val="000000"/>
          <w:sz w:val="28"/>
        </w:rPr>
        <w:t>
 </w:t>
      </w:r>
    </w:p>
    <w:bookmarkEnd w:id="13"/>
    <w:bookmarkStart w:name="z21" w:id="14"/>
    <w:p>
      <w:pPr>
        <w:spacing w:after="0"/>
        <w:ind w:left="0"/>
        <w:jc w:val="both"/>
      </w:pPr>
      <w:r>
        <w:rPr>
          <w:rFonts w:ascii="Times New Roman"/>
          <w:b w:val="false"/>
          <w:i w:val="false"/>
          <w:color w:val="000000"/>
          <w:sz w:val="28"/>
        </w:rPr>
        <w:t>
                                   5-бап</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2"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Ұлттық орталықтар арасында тiкелей байланыс орнату үшiн Тараптар арасында келісiлген сыйымды жабдықтар мен тиістi қызмет көрсету рәсiмдерi қолданылады. Осы мақсат үшiн Қазақстан Тарабы МАБЖ жөнiндегi келiсiмге сәйкес телекоммуникация және қызметтiк байланыс үшiн қажеттi жабдықтарды, қорған құралдарын және қосалқы бөлшектерді пайдаланады, олардың көбiн Америка Құрама Штаттары Қазақстан Республикасына МАБЖ жөнiндегi келiсiм негiзiнде пайдалануға берген. </w:t>
      </w:r>
    </w:p>
    <w:bookmarkEnd w:id="15"/>
    <w:bookmarkStart w:name="z23"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xml:space="preserve">     МАБЖ жөнiндегi келiсiмнiң мерзiмi бiткенде, МАБЖ жөнiндегi келiсiм </w:t>
      </w:r>
    </w:p>
    <w:p>
      <w:pPr>
        <w:spacing w:after="0"/>
        <w:ind w:left="0"/>
        <w:jc w:val="both"/>
      </w:pPr>
      <w:r>
        <w:rPr>
          <w:rFonts w:ascii="Times New Roman"/>
          <w:b w:val="false"/>
          <w:i w:val="false"/>
          <w:color w:val="000000"/>
          <w:sz w:val="28"/>
        </w:rPr>
        <w:t xml:space="preserve">негiзiнде пайдалануға берiлген барлық құралдар, одан әрi де осы Келiсiмде </w:t>
      </w:r>
    </w:p>
    <w:p>
      <w:pPr>
        <w:spacing w:after="0"/>
        <w:ind w:left="0"/>
        <w:jc w:val="both"/>
      </w:pPr>
      <w:r>
        <w:rPr>
          <w:rFonts w:ascii="Times New Roman"/>
          <w:b w:val="false"/>
          <w:i w:val="false"/>
          <w:color w:val="000000"/>
          <w:sz w:val="28"/>
        </w:rPr>
        <w:t>айтылған мақсатта ғана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Жабдықтардың кескiн үйлесiмiн және телекоммуникация жүйесiн пайдалану </w:t>
      </w:r>
    </w:p>
    <w:p>
      <w:pPr>
        <w:spacing w:after="0"/>
        <w:ind w:left="0"/>
        <w:jc w:val="both"/>
      </w:pPr>
      <w:r>
        <w:rPr>
          <w:rFonts w:ascii="Times New Roman"/>
          <w:b w:val="false"/>
          <w:i w:val="false"/>
          <w:color w:val="000000"/>
          <w:sz w:val="28"/>
        </w:rPr>
        <w:t>мен қызмет көрсету үшiн қажеттi ақпараттар алмасуды қамтамасыз 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Жабдықтардың және байланыс желiсiнiң, қызметтiк байланыс желiсiн қоса </w:t>
      </w:r>
    </w:p>
    <w:p>
      <w:pPr>
        <w:spacing w:after="0"/>
        <w:ind w:left="0"/>
        <w:jc w:val="both"/>
      </w:pPr>
      <w:r>
        <w:rPr>
          <w:rFonts w:ascii="Times New Roman"/>
          <w:b w:val="false"/>
          <w:i w:val="false"/>
          <w:color w:val="000000"/>
          <w:sz w:val="28"/>
        </w:rPr>
        <w:t xml:space="preserve">алғанда үзiлiссiздiгiн, қорғалғандығын және сенiмдi жұмыс iстеуiн </w:t>
      </w:r>
    </w:p>
    <w:p>
      <w:pPr>
        <w:spacing w:after="0"/>
        <w:ind w:left="0"/>
        <w:jc w:val="both"/>
      </w:pPr>
      <w:r>
        <w:rPr>
          <w:rFonts w:ascii="Times New Roman"/>
          <w:b w:val="false"/>
          <w:i w:val="false"/>
          <w:color w:val="000000"/>
          <w:sz w:val="28"/>
        </w:rPr>
        <w:t xml:space="preserve">қамтамасыз ету үшiн осы Хаттамаға сәйкес жауапты болатын әр Тарап барлық </w:t>
      </w:r>
    </w:p>
    <w:p>
      <w:pPr>
        <w:spacing w:after="0"/>
        <w:ind w:left="0"/>
        <w:jc w:val="both"/>
      </w:pPr>
      <w:r>
        <w:rPr>
          <w:rFonts w:ascii="Times New Roman"/>
          <w:b w:val="false"/>
          <w:i w:val="false"/>
          <w:color w:val="000000"/>
          <w:sz w:val="28"/>
        </w:rPr>
        <w:t>мүмкiн шараларды қолданады.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Байланыс желiсiн пайдалануға, оған қызмет көрсетуге және одан әрi </w:t>
      </w:r>
    </w:p>
    <w:bookmarkStart w:name="z24"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xml:space="preserve">дамытуға жұмсалатын шығындарды қалай бөлу мен есептеу Тараптардың </w:t>
      </w:r>
    </w:p>
    <w:p>
      <w:pPr>
        <w:spacing w:after="0"/>
        <w:ind w:left="0"/>
        <w:jc w:val="both"/>
      </w:pPr>
      <w:r>
        <w:rPr>
          <w:rFonts w:ascii="Times New Roman"/>
          <w:b w:val="false"/>
          <w:i w:val="false"/>
          <w:color w:val="000000"/>
          <w:sz w:val="28"/>
        </w:rPr>
        <w:t>техникалық сарапшылары арасындағы өзара келiсiм-шарт негiзiнде айқындалады.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Хаттамада қамтылған дағдылы шараларды орындауға қатысы бар </w:t>
      </w:r>
    </w:p>
    <w:p>
      <w:pPr>
        <w:spacing w:after="0"/>
        <w:ind w:left="0"/>
        <w:jc w:val="both"/>
      </w:pPr>
      <w:r>
        <w:rPr>
          <w:rFonts w:ascii="Times New Roman"/>
          <w:b w:val="false"/>
          <w:i w:val="false"/>
          <w:color w:val="000000"/>
          <w:sz w:val="28"/>
        </w:rPr>
        <w:t xml:space="preserve">мәселелердi қарау үшiн және одан әрi өзара келiсiм-шарт негiзiнде және </w:t>
      </w:r>
    </w:p>
    <w:p>
      <w:pPr>
        <w:spacing w:after="0"/>
        <w:ind w:left="0"/>
        <w:jc w:val="both"/>
      </w:pPr>
      <w:r>
        <w:rPr>
          <w:rFonts w:ascii="Times New Roman"/>
          <w:b w:val="false"/>
          <w:i w:val="false"/>
          <w:color w:val="000000"/>
          <w:sz w:val="28"/>
        </w:rPr>
        <w:t xml:space="preserve">қажеттiлігiне қарай Ұлттық орталықтардың өзара келiскен функцияларына жету </w:t>
      </w:r>
    </w:p>
    <w:p>
      <w:pPr>
        <w:spacing w:after="0"/>
        <w:ind w:left="0"/>
        <w:jc w:val="both"/>
      </w:pPr>
      <w:r>
        <w:rPr>
          <w:rFonts w:ascii="Times New Roman"/>
          <w:b w:val="false"/>
          <w:i w:val="false"/>
          <w:color w:val="000000"/>
          <w:sz w:val="28"/>
        </w:rPr>
        <w:t xml:space="preserve">үшiн және телекоммуникация байланысы мен ақпараттар технологиясын </w:t>
      </w:r>
    </w:p>
    <w:p>
      <w:pPr>
        <w:spacing w:after="0"/>
        <w:ind w:left="0"/>
        <w:jc w:val="both"/>
      </w:pPr>
      <w:r>
        <w:rPr>
          <w:rFonts w:ascii="Times New Roman"/>
          <w:b w:val="false"/>
          <w:i w:val="false"/>
          <w:color w:val="000000"/>
          <w:sz w:val="28"/>
        </w:rPr>
        <w:t xml:space="preserve">жетілдіру мақсатында Тараптардың техникалық сарапшыларының кездесуі </w:t>
      </w:r>
    </w:p>
    <w:p>
      <w:pPr>
        <w:spacing w:after="0"/>
        <w:ind w:left="0"/>
        <w:jc w:val="both"/>
      </w:pPr>
      <w:r>
        <w:rPr>
          <w:rFonts w:ascii="Times New Roman"/>
          <w:b w:val="false"/>
          <w:i w:val="false"/>
          <w:color w:val="000000"/>
          <w:sz w:val="28"/>
        </w:rPr>
        <w:t>шақырылады.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