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44e9" w14:textId="b674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2000 жылғы 1 наурыздағы N 337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21 наурыз N 430.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ЕТЕДI: 
</w:t>
      </w:r>
      <w:r>
        <w:br/>
      </w:r>
      <w:r>
        <w:rPr>
          <w:rFonts w:ascii="Times New Roman"/>
          <w:b w:val="false"/>
          <w:i w:val="false"/>
          <w:color w:val="000000"/>
          <w:sz w:val="28"/>
        </w:rPr>
        <w:t>
      1. "Кредиторлық берешектi өтеудi ұйымдастыру жөнiндегi шаралар туралы" Қазақстан Республикасы Yкiметiнiң 2000 жылғы 1 наурыздағы N 337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енгізiлсiн: 
</w:t>
      </w:r>
      <w:r>
        <w:br/>
      </w:r>
      <w:r>
        <w:rPr>
          <w:rFonts w:ascii="Times New Roman"/>
          <w:b w:val="false"/>
          <w:i w:val="false"/>
          <w:color w:val="000000"/>
          <w:sz w:val="28"/>
        </w:rPr>
        <w:t>
      көрсетiлген қаулымен бекiтілген 2000 жылға арналған республикалық бюджетке кредиторлық берешектi өтеудiң ережесiнде: 
</w:t>
      </w:r>
      <w:r>
        <w:br/>
      </w:r>
      <w:r>
        <w:rPr>
          <w:rFonts w:ascii="Times New Roman"/>
          <w:b w:val="false"/>
          <w:i w:val="false"/>
          <w:color w:val="000000"/>
          <w:sz w:val="28"/>
        </w:rPr>
        <w:t>
      1-тармақтың бiрiншi абзацы "жылғы" деген сөзден кейiн "(осы Ереженiң 6-1-бөлiмінде көзделген міндеттемелерден басқа)" деген сөздермен толықтырылсын; 
</w:t>
      </w:r>
      <w:r>
        <w:br/>
      </w:r>
      <w:r>
        <w:rPr>
          <w:rFonts w:ascii="Times New Roman"/>
          <w:b w:val="false"/>
          <w:i w:val="false"/>
          <w:color w:val="000000"/>
          <w:sz w:val="28"/>
        </w:rPr>
        <w:t>
      1-тармақ мынадай мазмұндағы бесiншi абзацпен толықтырылсын: 
</w:t>
      </w:r>
      <w:r>
        <w:br/>
      </w:r>
      <w:r>
        <w:rPr>
          <w:rFonts w:ascii="Times New Roman"/>
          <w:b w:val="false"/>
          <w:i w:val="false"/>
          <w:color w:val="000000"/>
          <w:sz w:val="28"/>
        </w:rPr>
        <w:t>
      ""; 
</w:t>
      </w:r>
      <w:r>
        <w:br/>
      </w:r>
      <w:r>
        <w:rPr>
          <w:rFonts w:ascii="Times New Roman"/>
          <w:b w:val="false"/>
          <w:i w:val="false"/>
          <w:color w:val="000000"/>
          <w:sz w:val="28"/>
        </w:rPr>
        <w:t>
      2-тармақ "2000 жылғы 20 қаңтардағы" деген сөздерден кейiн "(осы Ереженiң 6-1-бөлiміне сәйкес берешектi өтеуден басқа)" деген сөздермен толықтырылсын. 
</w:t>
      </w:r>
      <w:r>
        <w:br/>
      </w:r>
      <w:r>
        <w:rPr>
          <w:rFonts w:ascii="Times New Roman"/>
          <w:b w:val="false"/>
          <w:i w:val="false"/>
          <w:color w:val="000000"/>
          <w:sz w:val="28"/>
        </w:rPr>
        <w:t>
      3-тармақ төртiншi абзацпен толықтырылсын: 
</w:t>
      </w:r>
      <w:r>
        <w:br/>
      </w:r>
      <w:r>
        <w:rPr>
          <w:rFonts w:ascii="Times New Roman"/>
          <w:b w:val="false"/>
          <w:i w:val="false"/>
          <w:color w:val="000000"/>
          <w:sz w:val="28"/>
        </w:rPr>
        <w:t>
      "Республикалық бюджетке төленетiн төлемдер бойынша кредиторлық берешектi өтеудi, сондай-ақ осы Ереженiң 6-1 бөлiмiнде белгiленген талаптарға сәйкес келетiн шаруашылық жүргізушi субъектiлер де жүзеге асырады"; 
</w:t>
      </w:r>
      <w:r>
        <w:br/>
      </w:r>
      <w:r>
        <w:rPr>
          <w:rFonts w:ascii="Times New Roman"/>
          <w:b w:val="false"/>
          <w:i w:val="false"/>
          <w:color w:val="000000"/>
          <w:sz w:val="28"/>
        </w:rPr>
        <w:t>
      мынадай мазмұндағы 6-1-бөлiммен толықтырылсын: 
</w:t>
      </w:r>
      <w:r>
        <w:br/>
      </w:r>
      <w:r>
        <w:rPr>
          <w:rFonts w:ascii="Times New Roman"/>
          <w:b w:val="false"/>
          <w:i w:val="false"/>
          <w:color w:val="000000"/>
          <w:sz w:val="28"/>
        </w:rPr>
        <w:t>
      "6-1. Жергiлiктi облыстық атқарушы органдардың екіншi деңгейдегi банктер алдындағы әлеуметтiк мақсаттарға пайдаланылған, осы мiндеттемелер бойынша ортақ жауапкершiлiкте болатын орталық атқарушы органдар жүзеге асыратын несиелер бойынша кредиторлық берешегін өтеудiң ерекшеліктері" 
</w:t>
      </w:r>
      <w:r>
        <w:br/>
      </w:r>
      <w:r>
        <w:rPr>
          <w:rFonts w:ascii="Times New Roman"/>
          <w:b w:val="false"/>
          <w:i w:val="false"/>
          <w:color w:val="000000"/>
          <w:sz w:val="28"/>
        </w:rPr>
        <w:t>
      43-1. Жергілiктi облыстық атқарушы органдардың екiншi деңгейдегi банктер (бұдан әрi - Банктер) алдындағы облыстық әкiмшiлiк-аумақтық бiрлiктердiң әлеуметтiк мақсаттарына алынған және пайдаланылған несиелер бойынша кредиторлық берешегiн өтеудi, егер орталық атқарушы органдар осы мiндеттемелер бойынша ортақ жауапкершілікте болған жағдайда, орталық атқарушы органдар жүргiзедi. 
</w:t>
      </w:r>
      <w:r>
        <w:br/>
      </w:r>
      <w:r>
        <w:rPr>
          <w:rFonts w:ascii="Times New Roman"/>
          <w:b w:val="false"/>
          <w:i w:val="false"/>
          <w:color w:val="000000"/>
          <w:sz w:val="28"/>
        </w:rPr>
        <w:t>
      Соттың тиiстi шешiмiнiң болуы орталық атқарушы органдардың ортақ жауапкершiлiгiне растама болып табылады. 
</w:t>
      </w:r>
      <w:r>
        <w:br/>
      </w:r>
      <w:r>
        <w:rPr>
          <w:rFonts w:ascii="Times New Roman"/>
          <w:b w:val="false"/>
          <w:i w:val="false"/>
          <w:color w:val="000000"/>
          <w:sz w:val="28"/>
        </w:rPr>
        <w:t>
      43-2. Жергiлiкті облыстық атқарушы органдармен бiрге екiншi деңгейдегi банктер алдындағы ортақ мiндеттемелер бойынша кредиторлық берешектi өтеудi республикалық бюджетке төленетiн төлемдер бойынша кредиторлық берешектiң бар-жоғы туралы анықтаманы салық органы растаған сәтiнде қалыптасқан, "Бюджет жүйесi туралы" Қазақстан Республикасының Заңына сәйкес республикалық және жергiлiктi бюджеттер арасында бөлiнетiн салықтарды және басқа да мiндеттi төлемдерден басқа, негiзгi борышты, өсiмақыны және айыппұлдарды қоса есептегенде, салық және республикалық бюджетке төленетiн басқа да мiндеттi төлемдер бойынша шаруашылық жүргiзушi субъектiлердiң берешегiн өтеу есебiнен орталық атқарушы органдар жүргiзедi (бұдан әрi - Субъектiлер). 
</w:t>
      </w:r>
      <w:r>
        <w:br/>
      </w:r>
      <w:r>
        <w:rPr>
          <w:rFonts w:ascii="Times New Roman"/>
          <w:b w:val="false"/>
          <w:i w:val="false"/>
          <w:color w:val="000000"/>
          <w:sz w:val="28"/>
        </w:rPr>
        <w:t>
      43-3. Жергiлiктi облыстық атқарушы орган Банкпен бiрге әлеуметтiк мақсаттарға алынған және пайдаланылған несие бойынша берешектi салыстыру актiсiн жасайды. Егер соттың шешiмi болған жағдайда, онда салыстыру актiсi соттың шешiмiмен расталған сомаға жасалады. 
</w:t>
      </w:r>
      <w:r>
        <w:br/>
      </w:r>
      <w:r>
        <w:rPr>
          <w:rFonts w:ascii="Times New Roman"/>
          <w:b w:val="false"/>
          <w:i w:val="false"/>
          <w:color w:val="000000"/>
          <w:sz w:val="28"/>
        </w:rPr>
        <w:t>
      43-4. Банк оларға N 9 нысан бойынша салық органдары анықтама берген сәтiнде толығымен республикалық бюджетке есепке алынатын салық және басқа да мiндеттi төлемдер бойынша берешегi бар Субъектiлердi, оның iшiнде осы Ереженiң 4-тармағына сәйкес 1999 жылғы 1 қаңтардан кейiн Астана қаласының салық органдарында тiркелген Субъектілердi анықтайды және олармен осы берешектi өтеу үшiн банктiк несиелер беру туралы несиелiк шарттар жасасады. 
</w:t>
      </w:r>
      <w:r>
        <w:br/>
      </w:r>
      <w:r>
        <w:rPr>
          <w:rFonts w:ascii="Times New Roman"/>
          <w:b w:val="false"/>
          <w:i w:val="false"/>
          <w:color w:val="000000"/>
          <w:sz w:val="28"/>
        </w:rPr>
        <w:t>
      43-5. Банк жергiлiктi облыстық атқарушы органмен бiрлесiп Қазақстан Республикасының Қаржы министрлiгiне (немесе жергiлiктi облыстық атқарушы органның мiндеттемелерi бойынша ортақ жауапкершiлiкте болатын тиiстi орталық атқарушы органға, егер Қазақстан Республикасының Қаржы министрлiгi осы бөлiмнiң шарттары бойынша осындай болып табылмаса) мынадай құжаттарды (нотариалды куәландырылған бес данада): 
</w:t>
      </w:r>
      <w:r>
        <w:br/>
      </w:r>
      <w:r>
        <w:rPr>
          <w:rFonts w:ascii="Times New Roman"/>
          <w:b w:val="false"/>
          <w:i w:val="false"/>
          <w:color w:val="000000"/>
          <w:sz w:val="28"/>
        </w:rPr>
        <w:t>
      шарттары бойынша әлеуметтiк мақсаттарға несие алынған және пайдаланылған Банк пен жергiлiктi облыстық атқарушы органның несиелiк шартын; 
</w:t>
      </w:r>
      <w:r>
        <w:br/>
      </w:r>
      <w:r>
        <w:rPr>
          <w:rFonts w:ascii="Times New Roman"/>
          <w:b w:val="false"/>
          <w:i w:val="false"/>
          <w:color w:val="000000"/>
          <w:sz w:val="28"/>
        </w:rPr>
        <w:t>
      Банктен жергiлiктi облыстық атқарушы органның несие алғаны мақұлданған облыстық мәслихаттардың шешiмдерiн; 
</w:t>
      </w:r>
      <w:r>
        <w:br/>
      </w:r>
      <w:r>
        <w:rPr>
          <w:rFonts w:ascii="Times New Roman"/>
          <w:b w:val="false"/>
          <w:i w:val="false"/>
          <w:color w:val="000000"/>
          <w:sz w:val="28"/>
        </w:rPr>
        <w:t>
      әлеуметтiк мақсаттарға алынған несиенiң пайдаланылуы туралы жергiлiктi облыстық атқарушы органның анықтамасын (түпнұсқа); 
</w:t>
      </w:r>
      <w:r>
        <w:br/>
      </w:r>
      <w:r>
        <w:rPr>
          <w:rFonts w:ascii="Times New Roman"/>
          <w:b w:val="false"/>
          <w:i w:val="false"/>
          <w:color w:val="000000"/>
          <w:sz w:val="28"/>
        </w:rPr>
        <w:t>
      43-3-тармаққа сәйкес берешектi салыстыру актiсiн (түпнұсқа); 
</w:t>
      </w:r>
      <w:r>
        <w:br/>
      </w:r>
      <w:r>
        <w:rPr>
          <w:rFonts w:ascii="Times New Roman"/>
          <w:b w:val="false"/>
          <w:i w:val="false"/>
          <w:color w:val="000000"/>
          <w:sz w:val="28"/>
        </w:rPr>
        <w:t>
      Субъектiге республикалық бюджетке берешектi өтеу үшiн несие беру туралы Банк пен Субъектi арасындағы несиелiк шартты (түпнұсқа); 
</w:t>
      </w:r>
      <w:r>
        <w:br/>
      </w:r>
      <w:r>
        <w:rPr>
          <w:rFonts w:ascii="Times New Roman"/>
          <w:b w:val="false"/>
          <w:i w:val="false"/>
          <w:color w:val="000000"/>
          <w:sz w:val="28"/>
        </w:rPr>
        <w:t>
      Салық органдарының N 9 нысан бойынша анықтамасын (түпнұсқа) ұсынады. 
</w:t>
      </w:r>
      <w:r>
        <w:br/>
      </w:r>
      <w:r>
        <w:rPr>
          <w:rFonts w:ascii="Times New Roman"/>
          <w:b w:val="false"/>
          <w:i w:val="false"/>
          <w:color w:val="000000"/>
          <w:sz w:val="28"/>
        </w:rPr>
        <w:t>
      43-6. Орталық атқарушы орган ұсынылған құжаттарды қарағаннан кейiн оларды Қазақстан Республикасының Қаржы министрлiгiне бередi. 
</w:t>
      </w:r>
      <w:r>
        <w:br/>
      </w:r>
      <w:r>
        <w:rPr>
          <w:rFonts w:ascii="Times New Roman"/>
          <w:b w:val="false"/>
          <w:i w:val="false"/>
          <w:color w:val="000000"/>
          <w:sz w:val="28"/>
        </w:rPr>
        <w:t>
      43-7. Қазақстан Республикасының Қаржы министрлiгi ұсынылған материалдардың негiзiнде есеп айырысуды жүргiзу жөнiнде ұсыныстар даярлайды және оларды Комиссияның қарауына енгiзедi. 
</w:t>
      </w:r>
      <w:r>
        <w:br/>
      </w:r>
      <w:r>
        <w:rPr>
          <w:rFonts w:ascii="Times New Roman"/>
          <w:b w:val="false"/>
          <w:i w:val="false"/>
          <w:color w:val="000000"/>
          <w:sz w:val="28"/>
        </w:rPr>
        <w:t>
      43-8. Қазақстан Республикасының Қаржы министрлiгi берешектi өтеудiң ұсынылған нұсқасын Комиссия мақұлдаған жағдайда, мұнда кредиторлық берешектi өтеу жөнiндегi есеп айырысуды жүргiзу үшiн республикалық бюджеттен қаражат бөлiнетiн республикалық бюджеттiк бағдарламалардың әкiмшiсiн көрсете отырып, Банк алдындағы берешектi өтеу туралы тиiстi қаулының жобасын белгiленген тәртiппен Қазақстан Республикасының Үкiметiне енгiзедi. 
</w:t>
      </w:r>
      <w:r>
        <w:br/>
      </w:r>
      <w:r>
        <w:rPr>
          <w:rFonts w:ascii="Times New Roman"/>
          <w:b w:val="false"/>
          <w:i w:val="false"/>
          <w:color w:val="000000"/>
          <w:sz w:val="28"/>
        </w:rPr>
        <w:t>
      43-9. Банк пен Субъектілерге белгiленген тәртiппен Қазақстан Республикасының Қаржы министрлiгi Қазынашылық комитетiнiң хаттары негiзiнде қазынашылық органдарында ағымдағы (уақытша) шоттар ашылады. 
</w:t>
      </w:r>
      <w:r>
        <w:br/>
      </w:r>
      <w:r>
        <w:rPr>
          <w:rFonts w:ascii="Times New Roman"/>
          <w:b w:val="false"/>
          <w:i w:val="false"/>
          <w:color w:val="000000"/>
          <w:sz w:val="28"/>
        </w:rPr>
        <w:t>
      43-10. Берешектi өтеу туралы Қазақстан Республикасы Үкiметiнiң шешімі негiзiнде Қазақстан Республикасының Қаржы министрлігі Қазынашылық комитетi белгiленген тәртiппен республикалық бюджеттiк бағдарламалардың әкiмшiсiне қазынашылық рұқсат жазып бередi. 
</w:t>
      </w:r>
      <w:r>
        <w:br/>
      </w:r>
      <w:r>
        <w:rPr>
          <w:rFonts w:ascii="Times New Roman"/>
          <w:b w:val="false"/>
          <w:i w:val="false"/>
          <w:color w:val="000000"/>
          <w:sz w:val="28"/>
        </w:rPr>
        <w:t>
      43-11. Республикалық бюджеттiк бағдарламалардың әкiмшiсi қазынашылықтың аумақтық органында Банктiң ағымдағы шотына ақша аударуға төлем тапсырмасын толтырады және қазынашылықтың осы аумақтық органына 43-5-тармақта санамаланған құжаттардың екi данасын жiбередi. 
</w:t>
      </w:r>
      <w:r>
        <w:br/>
      </w:r>
      <w:r>
        <w:rPr>
          <w:rFonts w:ascii="Times New Roman"/>
          <w:b w:val="false"/>
          <w:i w:val="false"/>
          <w:color w:val="000000"/>
          <w:sz w:val="28"/>
        </w:rPr>
        <w:t>
      43-12. Банк Қазақстан Республикасының Қаржы министрлiгiнен түскен ақшаны банктiк несие ретінде Субъектiлердiң ағымдағы шоттарына аударуға төлем тапсырмасын жазып бередi. 
</w:t>
      </w:r>
      <w:r>
        <w:br/>
      </w:r>
      <w:r>
        <w:rPr>
          <w:rFonts w:ascii="Times New Roman"/>
          <w:b w:val="false"/>
          <w:i w:val="false"/>
          <w:color w:val="000000"/>
          <w:sz w:val="28"/>
        </w:rPr>
        <w:t>
      43-13. Банктiң шоты ашылған Қазынашылықтың аумақтық органы Қазақстан Республикасының Қаржы министрлiгiнен қаражат түскен кезде республикалық бюджетке төленетiн төлемдер бойынша растаманың күнiнде өтелмеген кредиторлық берешектiң бар-жоғына растама алу үшiн Субъектiнiң тiркелген жерiндегi тиiстi салық органына N 8 нысан бойынша сұрау салу-растауды электрондық почта арқылы жібередi. 
</w:t>
      </w:r>
      <w:r>
        <w:br/>
      </w:r>
      <w:r>
        <w:rPr>
          <w:rFonts w:ascii="Times New Roman"/>
          <w:b w:val="false"/>
          <w:i w:val="false"/>
          <w:color w:val="000000"/>
          <w:sz w:val="28"/>
        </w:rPr>
        <w:t>
      43-14. Салық органы N 9 нысанға сәйкес бұрын тиiстi анықтамада көрсетiлген N 8 нысан бойынша Субъектiнiң берешегiн растайды. 
</w:t>
      </w:r>
      <w:r>
        <w:br/>
      </w:r>
      <w:r>
        <w:rPr>
          <w:rFonts w:ascii="Times New Roman"/>
          <w:b w:val="false"/>
          <w:i w:val="false"/>
          <w:color w:val="000000"/>
          <w:sz w:val="28"/>
        </w:rPr>
        <w:t>
      43-15. Қазынашылықтың аумақтық органы салық органдары растаған соманы Банктiң төлем тапсырмасымен салыстырады. Олар сәйкес келген жағдайда, төлем тапсырмасы Қазақстан Республикасының Қаржы министрлiгiнен алынған құжаттардың бiр данасымен қоса мақсатты жерiне жiберiледi. Егер салық органы растаған берешек сомасы N 9 нысанға сәйкес салық органының анықтамасында көрсетiлген сомадан кем болып шықса, Банктiң төлем тапсырмасы салық органының растамасында көрсетiлген сомаға ресiмделедi. Лимиттiң қалған сомасы керi қайтарып алуға жатады. Салық органы сұрау салуды растамаған жағдайда, Қазынашылықтың аумақтық органы төлем тапсырмасын қабылдамайды. 
</w:t>
      </w:r>
      <w:r>
        <w:br/>
      </w:r>
      <w:r>
        <w:rPr>
          <w:rFonts w:ascii="Times New Roman"/>
          <w:b w:val="false"/>
          <w:i w:val="false"/>
          <w:color w:val="000000"/>
          <w:sz w:val="28"/>
        </w:rPr>
        <w:t>
      43-16. Субъектiлердiң ағымдағы шоттарына Банктен ақша түскеннен кейiн ағымдағы шотынан олар салық төлеушiнің тiркелген жерiндегi салық органының СТН-i көрсетiле отырып, бюджетке төлемдер бойынша расталған берешектiң сомасына кiрiстiң 107101 "Республикалық бюджетке берешектiң түсуi" коды бойынша 080 "Бюджеттердiң арасында бөлiнетiн кiрiстер" шотына төлем тапсырмасын жазып бередi. 
</w:t>
      </w:r>
      <w:r>
        <w:br/>
      </w:r>
      <w:r>
        <w:rPr>
          <w:rFonts w:ascii="Times New Roman"/>
          <w:b w:val="false"/>
          <w:i w:val="false"/>
          <w:color w:val="000000"/>
          <w:sz w:val="28"/>
        </w:rPr>
        <w:t>
      Бұл ретте төлем тапсырмасында мынадай деректемелердiң көрсетiлуi мiндеттi: 
</w:t>
      </w:r>
      <w:r>
        <w:br/>
      </w:r>
      <w:r>
        <w:rPr>
          <w:rFonts w:ascii="Times New Roman"/>
          <w:b w:val="false"/>
          <w:i w:val="false"/>
          <w:color w:val="000000"/>
          <w:sz w:val="28"/>
        </w:rPr>
        <w:t>
      МФО; 
</w:t>
      </w:r>
      <w:r>
        <w:br/>
      </w:r>
      <w:r>
        <w:rPr>
          <w:rFonts w:ascii="Times New Roman"/>
          <w:b w:val="false"/>
          <w:i w:val="false"/>
          <w:color w:val="000000"/>
          <w:sz w:val="28"/>
        </w:rPr>
        <w:t>
      шоттың нөмірі; 
</w:t>
      </w:r>
      <w:r>
        <w:br/>
      </w:r>
      <w:r>
        <w:rPr>
          <w:rFonts w:ascii="Times New Roman"/>
          <w:b w:val="false"/>
          <w:i w:val="false"/>
          <w:color w:val="000000"/>
          <w:sz w:val="28"/>
        </w:rPr>
        <w:t>
      Субъектiнiң (салық төлеушiнің) атауы; 
</w:t>
      </w:r>
      <w:r>
        <w:br/>
      </w:r>
      <w:r>
        <w:rPr>
          <w:rFonts w:ascii="Times New Roman"/>
          <w:b w:val="false"/>
          <w:i w:val="false"/>
          <w:color w:val="000000"/>
          <w:sz w:val="28"/>
        </w:rPr>
        <w:t>
      "Кредиторлық берешектi өтеу" деген сөздер және төлем мақсаттарының мәтiндiк кеңiстiгiнде төлемдердiң түрлерi бойынша сомалар; 
</w:t>
      </w:r>
      <w:r>
        <w:br/>
      </w:r>
      <w:r>
        <w:rPr>
          <w:rFonts w:ascii="Times New Roman"/>
          <w:b w:val="false"/>
          <w:i w:val="false"/>
          <w:color w:val="000000"/>
          <w:sz w:val="28"/>
        </w:rPr>
        <w:t>
      төлем мақсаттарының коды (107101); 
</w:t>
      </w:r>
      <w:r>
        <w:br/>
      </w:r>
      <w:r>
        <w:rPr>
          <w:rFonts w:ascii="Times New Roman"/>
          <w:b w:val="false"/>
          <w:i w:val="false"/>
          <w:color w:val="000000"/>
          <w:sz w:val="28"/>
        </w:rPr>
        <w:t>
      төлемнiң жалпы сомасы. 
</w:t>
      </w:r>
      <w:r>
        <w:br/>
      </w:r>
      <w:r>
        <w:rPr>
          <w:rFonts w:ascii="Times New Roman"/>
          <w:b w:val="false"/>
          <w:i w:val="false"/>
          <w:color w:val="000000"/>
          <w:sz w:val="28"/>
        </w:rPr>
        <w:t>
      43-17. Республикалық бюджеттiң кiрiсiне қорытынды төлем жүргiзiлгеннен кейiн қазынашылықтың аумақтық органы ол туралы Қазақстан Республикасының Қаржы министрлігiне хабарлайды. 
</w:t>
      </w:r>
      <w:r>
        <w:br/>
      </w:r>
      <w:r>
        <w:rPr>
          <w:rFonts w:ascii="Times New Roman"/>
          <w:b w:val="false"/>
          <w:i w:val="false"/>
          <w:color w:val="000000"/>
          <w:sz w:val="28"/>
        </w:rPr>
        <w:t>
      Бұдан басқа, қазынашылықтың аумақтық органы салық төлеушi ретiндегi Субъектiнiң тiркелген жерi бойынша салық органына республикалық бюджетке төленетiн төлемдер бойынша бұрынырақта салық органының деректерiмен расталған, оның кредиторлық берешектi өтегенi туралы N 8 нысан бойынша растаманы Субъектiнiң тұрған жерi бойынша жiбередi. 
</w:t>
      </w:r>
      <w:r>
        <w:br/>
      </w:r>
      <w:r>
        <w:rPr>
          <w:rFonts w:ascii="Times New Roman"/>
          <w:b w:val="false"/>
          <w:i w:val="false"/>
          <w:color w:val="000000"/>
          <w:sz w:val="28"/>
        </w:rPr>
        <w:t>
      43-18. Салық органы кредиторлық берешектi өтеу жүргiзiлгеннен кейiн республикалық бюджетке төленетiн төлемдер бойынша кредиторлық берешектiң бар-жоғы туралы анықтаманы (N 4 нысан) тiркеу журналында Субъектiнiң төлем тапсырмасына сәйкес тиiстi белгi соғады.";
</w:t>
      </w:r>
      <w:r>
        <w:br/>
      </w:r>
      <w:r>
        <w:rPr>
          <w:rFonts w:ascii="Times New Roman"/>
          <w:b w:val="false"/>
          <w:i w:val="false"/>
          <w:color w:val="000000"/>
          <w:sz w:val="28"/>
        </w:rPr>
        <w:t>
      осы қаулының қосымшасына сәйкес N 9 нысанмен толықтырылсын.
</w:t>
      </w:r>
      <w:r>
        <w:br/>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21 наурыздағы
</w:t>
      </w:r>
      <w:r>
        <w:br/>
      </w:r>
      <w:r>
        <w:rPr>
          <w:rFonts w:ascii="Times New Roman"/>
          <w:b w:val="false"/>
          <w:i w:val="false"/>
          <w:color w:val="000000"/>
          <w:sz w:val="28"/>
        </w:rPr>
        <w:t>
                                               N 430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N 9 нысан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(аумақтық салық органының атауы, СТН-і)
</w:t>
      </w:r>
    </w:p>
    <w:p>
      <w:pPr>
        <w:spacing w:after="0"/>
        <w:ind w:left="0"/>
        <w:jc w:val="both"/>
      </w:pPr>
      <w:r>
        <w:rPr>
          <w:rFonts w:ascii="Times New Roman"/>
          <w:b w:val="false"/>
          <w:i w:val="false"/>
          <w:color w:val="000000"/>
          <w:sz w:val="28"/>
        </w:rPr>
        <w:t>
     2000 жылғы "---"----------
</w:t>
      </w:r>
    </w:p>
    <w:p>
      <w:pPr>
        <w:spacing w:after="0"/>
        <w:ind w:left="0"/>
        <w:jc w:val="both"/>
      </w:pPr>
      <w:r>
        <w:rPr>
          <w:rFonts w:ascii="Times New Roman"/>
          <w:b w:val="false"/>
          <w:i w:val="false"/>
          <w:color w:val="000000"/>
          <w:sz w:val="28"/>
        </w:rPr>
        <w:t>
     Берешекті өтеу үшін
</w:t>
      </w:r>
    </w:p>
    <w:p>
      <w:pPr>
        <w:spacing w:after="0"/>
        <w:ind w:left="0"/>
        <w:jc w:val="both"/>
      </w:pPr>
      <w:r>
        <w:rPr>
          <w:rFonts w:ascii="Times New Roman"/>
          <w:b w:val="false"/>
          <w:i w:val="false"/>
          <w:color w:val="000000"/>
          <w:sz w:val="28"/>
        </w:rPr>
        <w:t>
            Республикалық бюджетке төленетін төлемдер бойынша
</w:t>
      </w:r>
      <w:r>
        <w:br/>
      </w:r>
      <w:r>
        <w:rPr>
          <w:rFonts w:ascii="Times New Roman"/>
          <w:b w:val="false"/>
          <w:i w:val="false"/>
          <w:color w:val="000000"/>
          <w:sz w:val="28"/>
        </w:rPr>
        <w:t>
                  кредиторлық берешектің бар-жоғы туралы
</w:t>
      </w:r>
    </w:p>
    <w:p>
      <w:pPr>
        <w:spacing w:after="0"/>
        <w:ind w:left="0"/>
        <w:jc w:val="both"/>
      </w:pPr>
      <w:r>
        <w:rPr>
          <w:rFonts w:ascii="Times New Roman"/>
          <w:b w:val="false"/>
          <w:i w:val="false"/>
          <w:color w:val="000000"/>
          <w:sz w:val="28"/>
        </w:rPr>
        <w:t>
                             N ---- анықтама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(салық төлеушінің атауы, СТН-і)
</w:t>
      </w:r>
    </w:p>
    <w:p>
      <w:pPr>
        <w:spacing w:after="0"/>
        <w:ind w:left="0"/>
        <w:jc w:val="both"/>
      </w:pPr>
      <w:r>
        <w:rPr>
          <w:rFonts w:ascii="Times New Roman"/>
          <w:b w:val="false"/>
          <w:i w:val="false"/>
          <w:color w:val="000000"/>
          <w:sz w:val="28"/>
        </w:rPr>
        <w:t>
      1. Салық төлеушінің дербес шоты бойынша көрсетілген ----------
</w:t>
      </w:r>
      <w:r>
        <w:br/>
      </w:r>
      <w:r>
        <w:rPr>
          <w:rFonts w:ascii="Times New Roman"/>
          <w:b w:val="false"/>
          <w:i w:val="false"/>
          <w:color w:val="000000"/>
          <w:sz w:val="28"/>
        </w:rPr>
        <w:t>
     қалыптасқан республикалық бюджетке төленетін төлемдер бойынша        берешектің жалпы сомасы ------- теңге құрайды, оның ішінде    
</w:t>
      </w:r>
      <w:r>
        <w:br/>
      </w:r>
      <w:r>
        <w:rPr>
          <w:rFonts w:ascii="Times New Roman"/>
          <w:b w:val="false"/>
          <w:i w:val="false"/>
          <w:color w:val="000000"/>
          <w:sz w:val="28"/>
        </w:rPr>
        <w:t>
     төлемдердің түрлері бойынша:
</w:t>
      </w:r>
      <w:r>
        <w:br/>
      </w:r>
      <w:r>
        <w:rPr>
          <w:rFonts w:ascii="Times New Roman"/>
          <w:b w:val="false"/>
          <w:i w:val="false"/>
          <w:color w:val="000000"/>
          <w:sz w:val="28"/>
        </w:rPr>
        <w:t>
   --------------------------------------------------------------
</w:t>
      </w:r>
      <w:r>
        <w:br/>
      </w:r>
      <w:r>
        <w:rPr>
          <w:rFonts w:ascii="Times New Roman"/>
          <w:b w:val="false"/>
          <w:i w:val="false"/>
          <w:color w:val="000000"/>
          <w:sz w:val="28"/>
        </w:rPr>
        <w:t>
    Төлемнің !Төлемнің !Берешектің !Негізгі !Өсімақы !Айыппұлдар !
</w:t>
      </w:r>
      <w:r>
        <w:br/>
      </w:r>
      <w:r>
        <w:rPr>
          <w:rFonts w:ascii="Times New Roman"/>
          <w:b w:val="false"/>
          <w:i w:val="false"/>
          <w:color w:val="000000"/>
          <w:sz w:val="28"/>
        </w:rPr>
        <w:t>
      коды   ! атауы   !  жалпы    ! борыш  !        !           !
</w:t>
      </w:r>
      <w:r>
        <w:br/>
      </w:r>
      <w:r>
        <w:rPr>
          <w:rFonts w:ascii="Times New Roman"/>
          <w:b w:val="false"/>
          <w:i w:val="false"/>
          <w:color w:val="000000"/>
          <w:sz w:val="28"/>
        </w:rPr>
        <w:t>
             !         ! сомасы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1. Осы анықтама ----- данада берілді.
</w:t>
      </w:r>
      <w:r>
        <w:br/>
      </w:r>
      <w:r>
        <w:rPr>
          <w:rFonts w:ascii="Times New Roman"/>
          <w:b w:val="false"/>
          <w:i w:val="false"/>
          <w:color w:val="000000"/>
          <w:sz w:val="28"/>
        </w:rPr>
        <w:t>
</w:t>
      </w:r>
      <w:r>
        <w:br/>
      </w:r>
      <w:r>
        <w:rPr>
          <w:rFonts w:ascii="Times New Roman"/>
          <w:b w:val="false"/>
          <w:i w:val="false"/>
          <w:color w:val="000000"/>
          <w:sz w:val="28"/>
        </w:rPr>
        <w:t>
     Салық комитетінің төрағасы -------------------
</w:t>
      </w:r>
      <w:r>
        <w:br/>
      </w:r>
      <w:r>
        <w:rPr>
          <w:rFonts w:ascii="Times New Roman"/>
          <w:b w:val="false"/>
          <w:i w:val="false"/>
          <w:color w:val="000000"/>
          <w:sz w:val="28"/>
        </w:rPr>
        <w:t>
     Талдау және есеп бөлімінің бастығы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