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97f9" w14:textId="f519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бiрыңғай ақпараттық кеңістікті дамыту және "Ұлттық ақпараттық технологиялар" жабық акционерлiк қоғамын құру туралы</w:t>
      </w:r>
    </w:p>
    <w:p>
      <w:pPr>
        <w:spacing w:after="0"/>
        <w:ind w:left="0"/>
        <w:jc w:val="both"/>
      </w:pPr>
      <w:r>
        <w:rPr>
          <w:rFonts w:ascii="Times New Roman"/>
          <w:b w:val="false"/>
          <w:i w:val="false"/>
          <w:color w:val="000000"/>
          <w:sz w:val="28"/>
        </w:rPr>
        <w:t>Қазақстан Республикасының Үкіметінің 2000 жылғы 4 сәуірдегі N 492 қаулысы</w:t>
      </w:r>
    </w:p>
    <w:p>
      <w:pPr>
        <w:spacing w:after="0"/>
        <w:ind w:left="0"/>
        <w:jc w:val="both"/>
      </w:pPr>
      <w:bookmarkStart w:name="z0" w:id="0"/>
      <w:r>
        <w:rPr>
          <w:rFonts w:ascii="Times New Roman"/>
          <w:b w:val="false"/>
          <w:i w:val="false"/>
          <w:color w:val="000000"/>
          <w:sz w:val="28"/>
        </w:rPr>
        <w:t>
      "Қазақстан Республикасының бiрыңғай ақпараттық кеңiстiгiн қалыптастыру туралы" Қазақстан Республикасы Президентiнiң 1997 жылғы 9 желтоқсандағы N 3787 </w:t>
      </w:r>
      <w:r>
        <w:rPr>
          <w:rFonts w:ascii="Times New Roman"/>
          <w:b w:val="false"/>
          <w:i w:val="false"/>
          <w:color w:val="000000"/>
          <w:sz w:val="28"/>
        </w:rPr>
        <w:t>Жарлығын</w:t>
      </w:r>
      <w:r>
        <w:rPr>
          <w:rFonts w:ascii="Times New Roman"/>
          <w:b w:val="false"/>
          <w:i w:val="false"/>
          <w:color w:val="000000"/>
          <w:sz w:val="28"/>
        </w:rPr>
        <w:t xml:space="preserve"> iске асыру және елдiң бiрыңғай ақпараттық жүйесiн құру мақсатында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Республикасының Көлiк және коммуникациялар министрлiгi мен Энергетика, индустрия және сауда министрлiгі Бiрыңғай ақпараттық кеңiстiктi қалыптастыру жөнiндегi жұмыстар мен мемлекеттiк мекемелердi ақпараттандыру процестерiн үйлестiру жөнiндегі комиссияның қорытындысын ескере отырып, 10 күн мерзiмде мынадай мәселелер: </w:t>
      </w:r>
      <w:r>
        <w:br/>
      </w:r>
      <w:r>
        <w:rPr>
          <w:rFonts w:ascii="Times New Roman"/>
          <w:b w:val="false"/>
          <w:i w:val="false"/>
          <w:color w:val="000000"/>
          <w:sz w:val="28"/>
        </w:rPr>
        <w:t xml:space="preserve">
      1) ақпараттық рынок пен бәсекелестiктi орта құру, монополияға қарсы мемлекеттiк саясат жүргiзу жолымен меншiктiң барлық нысандарының теңдiгi жағдайында ақпараттық ресурстарды қалыптастыру және қолда барын пайдалану; </w:t>
      </w:r>
      <w:r>
        <w:br/>
      </w:r>
      <w:r>
        <w:rPr>
          <w:rFonts w:ascii="Times New Roman"/>
          <w:b w:val="false"/>
          <w:i w:val="false"/>
          <w:color w:val="000000"/>
          <w:sz w:val="28"/>
        </w:rPr>
        <w:t xml:space="preserve">
      2) берiлген ақпаратқа интеллектуалдық меншiктi қорғау; </w:t>
      </w:r>
      <w:r>
        <w:br/>
      </w:r>
      <w:r>
        <w:rPr>
          <w:rFonts w:ascii="Times New Roman"/>
          <w:b w:val="false"/>
          <w:i w:val="false"/>
          <w:color w:val="000000"/>
          <w:sz w:val="28"/>
        </w:rPr>
        <w:t xml:space="preserve">
      3) мемлекеттің, қоғамның, азаматтың ақпараттық қауiпсiздiгiн қамтамасыз ету; </w:t>
      </w:r>
      <w:r>
        <w:br/>
      </w:r>
      <w:r>
        <w:rPr>
          <w:rFonts w:ascii="Times New Roman"/>
          <w:b w:val="false"/>
          <w:i w:val="false"/>
          <w:color w:val="000000"/>
          <w:sz w:val="28"/>
        </w:rPr>
        <w:t xml:space="preserve">
      4) азаматтардың ақпараттарды алуға арналған конституциялық құқықтарын iске асыру; </w:t>
      </w:r>
      <w:r>
        <w:br/>
      </w:r>
      <w:r>
        <w:rPr>
          <w:rFonts w:ascii="Times New Roman"/>
          <w:b w:val="false"/>
          <w:i w:val="false"/>
          <w:color w:val="000000"/>
          <w:sz w:val="28"/>
        </w:rPr>
        <w:t xml:space="preserve">
      5) ақпараттандыру жағдайларында азаматтардың құқықтарын қорғау, ақпарат және ақпараттандыру саласындағы құқық бұзушылықтар үшiн жауаптылық жөнiндегi қажеттi заңдар базасы бойынша қосымша ұсыныстармен бiрге Қазақстан Республикасында бiрыңғай ақпараттық кеңiстiктi қалыптастырудың және дамытудың мемлекеттiк бағдарламасының жобасын пысықтасын. </w:t>
      </w:r>
      <w:r>
        <w:br/>
      </w:r>
      <w:r>
        <w:rPr>
          <w:rFonts w:ascii="Times New Roman"/>
          <w:b w:val="false"/>
          <w:i w:val="false"/>
          <w:color w:val="000000"/>
          <w:sz w:val="28"/>
        </w:rPr>
        <w:t xml:space="preserve">
      2. Жарғылық капиталында мемлекеттiң 100% қатысу үлесiмен "Ұлттық ақпараттық технологиялар" жабық акционерлiк қоғамы (бұдан әрi - Қоғам) құрылсын.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Көлiк және коммуникациялар министрлiгi заңдарда белгiленген тәртiппен: </w:t>
      </w:r>
      <w:r>
        <w:br/>
      </w:r>
      <w:r>
        <w:rPr>
          <w:rFonts w:ascii="Times New Roman"/>
          <w:b w:val="false"/>
          <w:i w:val="false"/>
          <w:color w:val="000000"/>
          <w:sz w:val="28"/>
        </w:rPr>
        <w:t>
</w:t>
      </w:r>
      <w:r>
        <w:rPr>
          <w:rFonts w:ascii="Times New Roman"/>
          <w:b w:val="false"/>
          <w:i w:val="false"/>
          <w:color w:val="000000"/>
          <w:sz w:val="28"/>
        </w:rPr>
        <w:t xml:space="preserve">
      Қоғам мемлекеттiк ақпараттық жүйелердi құру және олардың өзара iс-қимылын ұйымдастыру жөнiндегi уәкілетті ұйым болып табылатыны белгiленсiн; </w:t>
      </w:r>
      <w:r>
        <w:br/>
      </w:r>
      <w:r>
        <w:rPr>
          <w:rFonts w:ascii="Times New Roman"/>
          <w:b w:val="false"/>
          <w:i w:val="false"/>
          <w:color w:val="000000"/>
          <w:sz w:val="28"/>
        </w:rPr>
        <w:t>
</w:t>
      </w:r>
      <w:r>
        <w:rPr>
          <w:rFonts w:ascii="Times New Roman"/>
          <w:b w:val="false"/>
          <w:i w:val="false"/>
          <w:color w:val="000000"/>
          <w:sz w:val="28"/>
        </w:rPr>
        <w:t xml:space="preserve">
      Қоғамның жарғылық капиталын қалыптастыруды жөне оны мемлекеттiк тiркеудi қамтамасыз етсiн; </w:t>
      </w:r>
      <w:r>
        <w:br/>
      </w:r>
      <w:r>
        <w:rPr>
          <w:rFonts w:ascii="Times New Roman"/>
          <w:b w:val="false"/>
          <w:i w:val="false"/>
          <w:color w:val="000000"/>
          <w:sz w:val="28"/>
        </w:rPr>
        <w:t>
</w:t>
      </w:r>
      <w:r>
        <w:rPr>
          <w:rFonts w:ascii="Times New Roman"/>
          <w:b w:val="false"/>
          <w:i w:val="false"/>
          <w:color w:val="000000"/>
          <w:sz w:val="28"/>
        </w:rPr>
        <w:t xml:space="preserve">
      оның құрамына Қазақстан Республикасы Көлiк және коммуникациялар министрлiгiнiң (төраға), Қазақстан Республикасы Ұлттық Банкiнiң (келiсiм бойынша), Қазақстан Республикасы Қаржы министрлігiнiң және Қазақстан Республикасы Ұлттық қауiпсiздiк комитетiнiң (келiсiм бойынша) өкiлдерiн енгiзе отырып, Қоғамның Директорлар кеңесiн құруды қамтамасыз етсiн; </w:t>
      </w:r>
      <w:r>
        <w:br/>
      </w:r>
      <w:r>
        <w:rPr>
          <w:rFonts w:ascii="Times New Roman"/>
          <w:b w:val="false"/>
          <w:i w:val="false"/>
          <w:color w:val="000000"/>
          <w:sz w:val="28"/>
        </w:rPr>
        <w:t>
</w:t>
      </w:r>
      <w:r>
        <w:rPr>
          <w:rFonts w:ascii="Times New Roman"/>
          <w:b w:val="false"/>
          <w:i w:val="false"/>
          <w:color w:val="000000"/>
          <w:sz w:val="28"/>
        </w:rPr>
        <w:t xml:space="preserve">
      осы қаулыдан туындайтын өзге де шараларды қабылдасын; </w:t>
      </w:r>
      <w:r>
        <w:br/>
      </w:r>
      <w:r>
        <w:rPr>
          <w:rFonts w:ascii="Times New Roman"/>
          <w:b w:val="false"/>
          <w:i w:val="false"/>
          <w:color w:val="000000"/>
          <w:sz w:val="28"/>
        </w:rPr>
        <w:t xml:space="preserve">
      Мемлекеттiк органдарды ақпараттандыру жөнiндегi ақпараттық жүйелердi аппараттық және бағдарламалық қамтамасыз етудi сатып алу ережесiн әзiрлесiн және бекiтсiн. </w:t>
      </w:r>
      <w:r>
        <w:br/>
      </w:r>
      <w:r>
        <w:rPr>
          <w:rFonts w:ascii="Times New Roman"/>
          <w:b w:val="false"/>
          <w:i w:val="false"/>
          <w:color w:val="000000"/>
          <w:sz w:val="28"/>
        </w:rPr>
        <w:t>
</w:t>
      </w:r>
      <w:r>
        <w:rPr>
          <w:rFonts w:ascii="Times New Roman"/>
          <w:b w:val="false"/>
          <w:i w:val="false"/>
          <w:color w:val="ff0000"/>
          <w:sz w:val="28"/>
        </w:rPr>
        <w:t xml:space="preserve">      Ескерту. 3-тармақ толықтырылды - ҚР Үкіметінің 2000.10.05. </w:t>
      </w:r>
      <w:r>
        <w:rPr>
          <w:rFonts w:ascii="Times New Roman"/>
          <w:b w:val="false"/>
          <w:i w:val="false"/>
          <w:color w:val="000000"/>
          <w:sz w:val="28"/>
        </w:rPr>
        <w:t>N 1501</w:t>
      </w:r>
      <w:r>
        <w:rPr>
          <w:rFonts w:ascii="Times New Roman"/>
          <w:b w:val="false"/>
          <w:i w:val="false"/>
          <w:color w:val="ff0000"/>
          <w:sz w:val="28"/>
        </w:rPr>
        <w:t xml:space="preserve">; өзгеріс енгізілді - ҚР Үкіметінің 11.11.2016 </w:t>
      </w:r>
      <w:r>
        <w:rPr>
          <w:rFonts w:ascii="Times New Roman"/>
          <w:b w:val="false"/>
          <w:i w:val="false"/>
          <w:color w:val="000000"/>
          <w:sz w:val="28"/>
        </w:rPr>
        <w:t>№ 696</w:t>
      </w:r>
      <w:r>
        <w:rPr>
          <w:rFonts w:ascii="Times New Roman"/>
          <w:b w:val="false"/>
          <w:i w:val="false"/>
          <w:color w:val="ff0000"/>
          <w:sz w:val="28"/>
        </w:rPr>
        <w:t xml:space="preserve"> қаулыларымен.</w:t>
      </w:r>
      <w:r>
        <w:br/>
      </w:r>
      <w:r>
        <w:rPr>
          <w:rFonts w:ascii="Times New Roman"/>
          <w:b w:val="false"/>
          <w:i w:val="false"/>
          <w:color w:val="000000"/>
          <w:sz w:val="28"/>
        </w:rPr>
        <w:t xml:space="preserve">
      3-1. Қазақстан Республикасының Қаржы министрлiгi заңнамада белгiленген тәртiппен: </w:t>
      </w:r>
      <w:r>
        <w:br/>
      </w:r>
      <w:r>
        <w:rPr>
          <w:rFonts w:ascii="Times New Roman"/>
          <w:b w:val="false"/>
          <w:i w:val="false"/>
          <w:color w:val="000000"/>
          <w:sz w:val="28"/>
        </w:rPr>
        <w:t xml:space="preserve">
      1) Қазақстан Республикасы Yкiметiнiң 2000 жылға арналған республикалық бюджетте табиғи және техногендiк сипаттағы төтенше жағдайларды жоюға және өзге де күтпеген шығыстарға көзделген резервiнен Қазақстан Республикасының Көлiк және коммуникациялар министрлiгiне "Ұлттық ақпараттық технологиялар" ЖАҚ-ның жарғылық қорын қалыптастыру үшiн 72 500 (жетпiс екi мың бес жүз) теңге бөлсiн; </w:t>
      </w:r>
      <w:r>
        <w:br/>
      </w:r>
      <w:r>
        <w:rPr>
          <w:rFonts w:ascii="Times New Roman"/>
          <w:b w:val="false"/>
          <w:i w:val="false"/>
          <w:color w:val="000000"/>
          <w:sz w:val="28"/>
        </w:rPr>
        <w:t xml:space="preserve">
      2) 2001 жылға арналған республикалық бюджетті iске асыру туралы қаулының жобасын әзiрлеу кезiнде мемлекеттiк органдарды ақпараттандыру жөнiндегi бюджеттiк бағдарламаның әкiмшiсi Қазақстан Республикасының Көлiк және коммуникациялар министрлiгi болып табылатынын көздесiн.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Үкіметінің 2000.10.05 </w:t>
      </w:r>
      <w:r>
        <w:rPr>
          <w:rFonts w:ascii="Times New Roman"/>
          <w:b w:val="false"/>
          <w:i w:val="false"/>
          <w:color w:val="000000"/>
          <w:sz w:val="28"/>
        </w:rPr>
        <w:t>N 1501</w:t>
      </w:r>
      <w:r>
        <w:rPr>
          <w:rFonts w:ascii="Times New Roman"/>
          <w:b w:val="false"/>
          <w:i w:val="false"/>
          <w:color w:val="ff0000"/>
          <w:sz w:val="28"/>
        </w:rPr>
        <w:t xml:space="preserve"> қаулысымен.</w:t>
      </w:r>
      <w:r>
        <w:br/>
      </w:r>
      <w:r>
        <w:rPr>
          <w:rFonts w:ascii="Times New Roman"/>
          <w:b w:val="false"/>
          <w:i w:val="false"/>
          <w:color w:val="000000"/>
          <w:sz w:val="28"/>
        </w:rPr>
        <w:t xml:space="preserve">
      4. Қазақстан Республикасының Әдiлет министрлiгi Кдзақстан Республикасының қолданылып жүрген заңдарында белгiленген тәртiппен құжаттар келiп түскен кезде бiр апта мерзiмде Қоғамды мемлекеттiк тiркеудi жүргiзсiн. </w:t>
      </w:r>
      <w:r>
        <w:br/>
      </w:r>
      <w:r>
        <w:rPr>
          <w:rFonts w:ascii="Times New Roman"/>
          <w:b w:val="false"/>
          <w:i w:val="false"/>
          <w:color w:val="000000"/>
          <w:sz w:val="28"/>
        </w:rPr>
        <w:t>
      5. "Республикалық меншiктегi ұйымдар акцияларының мемлекеттік пакеттерi мен мемлекеттiк үлестерiне иелік ету және пайдалану жөнiндегі құқықтарды беру туралы" Қазақстан Республикасы Yкiметiнiң 1999 жылғы 27 мамырдағы N 659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енгiзiлсiн: </w:t>
      </w:r>
      <w:r>
        <w:br/>
      </w:r>
      <w:r>
        <w:rPr>
          <w:rFonts w:ascii="Times New Roman"/>
          <w:b w:val="false"/>
          <w:i w:val="false"/>
          <w:color w:val="000000"/>
          <w:sz w:val="28"/>
        </w:rPr>
        <w:t xml:space="preserve">
      көрсетiлген қаулымен бекiтiлген Иелiк ету және пайдалану құқығы салалық министрлiктер мен өзге де мемлекеттiк органдарға берiлетiн республикалық меншiк ұйымдарындағы акциялардың мемлекеттiк пакеттерiнiң және қатысудың мемлекеттiк үлестерiнің тiзбесiнде: </w:t>
      </w:r>
      <w:r>
        <w:br/>
      </w:r>
      <w:r>
        <w:rPr>
          <w:rFonts w:ascii="Times New Roman"/>
          <w:b w:val="false"/>
          <w:i w:val="false"/>
          <w:color w:val="000000"/>
          <w:sz w:val="28"/>
        </w:rPr>
        <w:t>
      "Қазақстан Республикасының Көлiк, коммуникациялар және туризм министрлiгiне" деген бөлiм мынадай мазмұндағы реттік нөмiрi 160-1-жолмен толықтырылсын:</w:t>
      </w:r>
    </w:p>
    <w:bookmarkEnd w:id="0"/>
    <w:p>
      <w:pPr>
        <w:spacing w:after="0"/>
        <w:ind w:left="0"/>
        <w:jc w:val="both"/>
      </w:pPr>
      <w:r>
        <w:rPr>
          <w:rFonts w:ascii="Times New Roman"/>
          <w:b w:val="false"/>
          <w:i w:val="false"/>
          <w:color w:val="000000"/>
          <w:sz w:val="28"/>
        </w:rPr>
        <w:t>"160-1            "Ұлттық ақпараттық технологиялар" ЖАҚ".</w:t>
      </w:r>
    </w:p>
    <w:p>
      <w:pPr>
        <w:spacing w:after="0"/>
        <w:ind w:left="0"/>
        <w:jc w:val="both"/>
      </w:pPr>
      <w:r>
        <w:rPr>
          <w:rFonts w:ascii="Times New Roman"/>
          <w:b w:val="false"/>
          <w:i w:val="false"/>
          <w:color w:val="000000"/>
          <w:sz w:val="28"/>
        </w:rPr>
        <w:t>      6. Осы қаулының орындалуын бақылау Қазақстан Республикасы Премьер-Министрiнiң Кеңсесiне жүктелсiн.</w:t>
      </w:r>
      <w:r>
        <w:br/>
      </w:r>
      <w:r>
        <w:rPr>
          <w:rFonts w:ascii="Times New Roman"/>
          <w:b w:val="false"/>
          <w:i w:val="false"/>
          <w:color w:val="000000"/>
          <w:sz w:val="28"/>
        </w:rPr>
        <w:t>
      7. Осы қаулы қол қойылған күнiнен бастап күшiне енедi.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