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e86a4" w14:textId="89e86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1997 жылғы 30 маусымдағы N 1037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6 мамыр N 675.
Күші жойылды - ҚР Үкіметінің 2008 жылғы 12 маусымдағы N 578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2008.06.12.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N 578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1999 жылдың 15 желтоқсанында Брюссель қаласында (Бельгия Корольдігі) қол қойылған Қазақстан Республикасының Үкіметі мен Көмір және Болат жөніндегі Еуропалық Бірлестік (КБЕБ) арасындағы Болаттан жасалған белгілі бір бұйымдармен сауда жөніндегі келісімді іске асыру және Қазақстан мен КБЕБ арасындағы өзара сауданы ұлғайту мақсатында Қазақстан Республикасының Үкіметі қаулы етеді: 
</w:t>
      </w:r>
      <w:r>
        <w:br/>
      </w:r>
      <w:r>
        <w:rPr>
          <w:rFonts w:ascii="Times New Roman"/>
          <w:b w:val="false"/>
          <w:i w:val="false"/>
          <w:color w:val="000000"/>
          <w:sz w:val="28"/>
        </w:rPr>
        <w:t>
      1. "Қазақстан Республикасында тауарлардың (жұмыстардың, қызмет көрсетулердің) экспорты мен импортын лицензиялау туралы" Қазақстан Республикасы Үкіметінің 1997 жылғы 30 маусымдағы N 1037  
</w:t>
      </w:r>
      <w:r>
        <w:rPr>
          <w:rFonts w:ascii="Times New Roman"/>
          <w:b w:val="false"/>
          <w:i w:val="false"/>
          <w:color w:val="000000"/>
          <w:sz w:val="28"/>
        </w:rPr>
        <w:t xml:space="preserve"> P971037_ </w:t>
      </w:r>
      <w:r>
        <w:rPr>
          <w:rFonts w:ascii="Times New Roman"/>
          <w:b w:val="false"/>
          <w:i w:val="false"/>
          <w:color w:val="000000"/>
          <w:sz w:val="28"/>
        </w:rPr>
        <w:t>
  қаулысына (Қазақстан Республикасының ПҮКЖ-ы, 1997 ж., N 29, 266-құжат) мынадай толықтыру енгізілсін:
</w:t>
      </w:r>
    </w:p>
    <w:p>
      <w:pPr>
        <w:spacing w:after="0"/>
        <w:ind w:left="0"/>
        <w:jc w:val="both"/>
      </w:pPr>
      <w:r>
        <w:rPr>
          <w:rFonts w:ascii="Times New Roman"/>
          <w:b w:val="false"/>
          <w:i w:val="false"/>
          <w:color w:val="000000"/>
          <w:sz w:val="28"/>
        </w:rPr>
        <w:t>
     көрсетілген қаулының 6-қосымшасы мынадай мазмұндағы жолдармен толықтырылсын:
</w:t>
      </w:r>
    </w:p>
    <w:p>
      <w:pPr>
        <w:spacing w:after="0"/>
        <w:ind w:left="0"/>
        <w:jc w:val="both"/>
      </w:pPr>
      <w:r>
        <w:rPr>
          <w:rFonts w:ascii="Times New Roman"/>
          <w:b w:val="false"/>
          <w:i w:val="false"/>
          <w:color w:val="000000"/>
          <w:sz w:val="28"/>
        </w:rPr>
        <w:t>
"SA Парақтық прокат   7208 10 000        1999 жылғы 15 желтоқсанда  SA 1 орамдары         7208 25 000        қол қойылған Қазақстан
</w:t>
      </w:r>
      <w:r>
        <w:br/>
      </w:r>
      <w:r>
        <w:rPr>
          <w:rFonts w:ascii="Times New Roman"/>
          <w:b w:val="false"/>
          <w:i w:val="false"/>
          <w:color w:val="000000"/>
          <w:sz w:val="28"/>
        </w:rPr>
        <w:t>
                      7208 26 000        Республикасының Үкіметі мен
</w:t>
      </w:r>
    </w:p>
    <w:p>
      <w:pPr>
        <w:spacing w:after="0"/>
        <w:ind w:left="0"/>
        <w:jc w:val="both"/>
      </w:pPr>
      <w:r>
        <w:rPr>
          <w:rFonts w:ascii="Times New Roman"/>
          <w:b w:val="false"/>
          <w:i w:val="false"/>
          <w:color w:val="000000"/>
          <w:sz w:val="28"/>
        </w:rPr>
        <w:t>
                      7208 27 000         Көмір және Болат жөніндегі
</w:t>
      </w:r>
      <w:r>
        <w:br/>
      </w:r>
      <w:r>
        <w:rPr>
          <w:rFonts w:ascii="Times New Roman"/>
          <w:b w:val="false"/>
          <w:i w:val="false"/>
          <w:color w:val="000000"/>
          <w:sz w:val="28"/>
        </w:rPr>
        <w:t>
                      7208 36 000         Еуропалық Бірлестік
</w:t>
      </w:r>
      <w:r>
        <w:br/>
      </w:r>
      <w:r>
        <w:rPr>
          <w:rFonts w:ascii="Times New Roman"/>
          <w:b w:val="false"/>
          <w:i w:val="false"/>
          <w:color w:val="000000"/>
          <w:sz w:val="28"/>
        </w:rPr>
        <w:t>
                      7208 37 900         арасындағы                                       7208 38 900                         
</w:t>
      </w:r>
      <w:r>
        <w:br/>
      </w:r>
      <w:r>
        <w:rPr>
          <w:rFonts w:ascii="Times New Roman"/>
          <w:b w:val="false"/>
          <w:i w:val="false"/>
          <w:color w:val="000000"/>
          <w:sz w:val="28"/>
        </w:rPr>
        <w:t>
                      7208 39 900                  
</w:t>
      </w:r>
      <w:r>
        <w:br/>
      </w:r>
      <w:r>
        <w:rPr>
          <w:rFonts w:ascii="Times New Roman"/>
          <w:b w:val="false"/>
          <w:i w:val="false"/>
          <w:color w:val="000000"/>
          <w:sz w:val="28"/>
        </w:rPr>
        <w:t>
                                           Болаттан жасалған
</w:t>
      </w:r>
      <w:r>
        <w:br/>
      </w:r>
      <w:r>
        <w:rPr>
          <w:rFonts w:ascii="Times New Roman"/>
          <w:b w:val="false"/>
          <w:i w:val="false"/>
          <w:color w:val="000000"/>
          <w:sz w:val="28"/>
        </w:rPr>
        <w:t>
                       7211 14 100         белгілі бір        
</w:t>
      </w:r>
      <w:r>
        <w:br/>
      </w:r>
      <w:r>
        <w:rPr>
          <w:rFonts w:ascii="Times New Roman"/>
          <w:b w:val="false"/>
          <w:i w:val="false"/>
          <w:color w:val="000000"/>
          <w:sz w:val="28"/>
        </w:rPr>
        <w:t>
                       7211 19 200         бұйымдармен сауда
</w:t>
      </w:r>
      <w:r>
        <w:br/>
      </w:r>
      <w:r>
        <w:rPr>
          <w:rFonts w:ascii="Times New Roman"/>
          <w:b w:val="false"/>
          <w:i w:val="false"/>
          <w:color w:val="000000"/>
          <w:sz w:val="28"/>
        </w:rPr>
        <w:t>
                                           жөніндегі келісім
</w:t>
      </w:r>
    </w:p>
    <w:p>
      <w:pPr>
        <w:spacing w:after="0"/>
        <w:ind w:left="0"/>
        <w:jc w:val="both"/>
      </w:pPr>
      <w:r>
        <w:rPr>
          <w:rFonts w:ascii="Times New Roman"/>
          <w:b w:val="false"/>
          <w:i w:val="false"/>
          <w:color w:val="000000"/>
          <w:sz w:val="28"/>
        </w:rPr>
        <w:t>
                       7219 11 000
</w:t>
      </w:r>
      <w:r>
        <w:br/>
      </w:r>
      <w:r>
        <w:rPr>
          <w:rFonts w:ascii="Times New Roman"/>
          <w:b w:val="false"/>
          <w:i w:val="false"/>
          <w:color w:val="000000"/>
          <w:sz w:val="28"/>
        </w:rPr>
        <w:t>
                       7219 12 100
</w:t>
      </w:r>
      <w:r>
        <w:br/>
      </w:r>
      <w:r>
        <w:rPr>
          <w:rFonts w:ascii="Times New Roman"/>
          <w:b w:val="false"/>
          <w:i w:val="false"/>
          <w:color w:val="000000"/>
          <w:sz w:val="28"/>
        </w:rPr>
        <w:t>
                       7219 12 900
</w:t>
      </w:r>
      <w:r>
        <w:br/>
      </w:r>
      <w:r>
        <w:rPr>
          <w:rFonts w:ascii="Times New Roman"/>
          <w:b w:val="false"/>
          <w:i w:val="false"/>
          <w:color w:val="000000"/>
          <w:sz w:val="28"/>
        </w:rPr>
        <w:t>
                       7219 13 100
</w:t>
      </w:r>
      <w:r>
        <w:br/>
      </w:r>
      <w:r>
        <w:rPr>
          <w:rFonts w:ascii="Times New Roman"/>
          <w:b w:val="false"/>
          <w:i w:val="false"/>
          <w:color w:val="000000"/>
          <w:sz w:val="28"/>
        </w:rPr>
        <w:t>
                       7219 13 900
</w:t>
      </w:r>
      <w:r>
        <w:br/>
      </w:r>
      <w:r>
        <w:rPr>
          <w:rFonts w:ascii="Times New Roman"/>
          <w:b w:val="false"/>
          <w:i w:val="false"/>
          <w:color w:val="000000"/>
          <w:sz w:val="28"/>
        </w:rPr>
        <w:t>
                       7219 14 100
</w:t>
      </w:r>
      <w:r>
        <w:br/>
      </w:r>
      <w:r>
        <w:rPr>
          <w:rFonts w:ascii="Times New Roman"/>
          <w:b w:val="false"/>
          <w:i w:val="false"/>
          <w:color w:val="000000"/>
          <w:sz w:val="28"/>
        </w:rPr>
        <w:t>
                       7219 14 900
</w:t>
      </w:r>
    </w:p>
    <w:p>
      <w:pPr>
        <w:spacing w:after="0"/>
        <w:ind w:left="0"/>
        <w:jc w:val="both"/>
      </w:pPr>
      <w:r>
        <w:rPr>
          <w:rFonts w:ascii="Times New Roman"/>
          <w:b w:val="false"/>
          <w:i w:val="false"/>
          <w:color w:val="000000"/>
          <w:sz w:val="28"/>
        </w:rPr>
        <w:t>
                       7225 20 200
</w:t>
      </w:r>
      <w:r>
        <w:br/>
      </w:r>
      <w:r>
        <w:rPr>
          <w:rFonts w:ascii="Times New Roman"/>
          <w:b w:val="false"/>
          <w:i w:val="false"/>
          <w:color w:val="000000"/>
          <w:sz w:val="28"/>
        </w:rPr>
        <w:t>
                       7225 30 000
</w:t>
      </w:r>
    </w:p>
    <w:p>
      <w:pPr>
        <w:spacing w:after="0"/>
        <w:ind w:left="0"/>
        <w:jc w:val="both"/>
      </w:pPr>
      <w:r>
        <w:rPr>
          <w:rFonts w:ascii="Times New Roman"/>
          <w:b w:val="false"/>
          <w:i w:val="false"/>
          <w:color w:val="000000"/>
          <w:sz w:val="28"/>
        </w:rPr>
        <w:t>
SA  1а қайталама       7208 37 100
</w:t>
      </w:r>
      <w:r>
        <w:br/>
      </w:r>
      <w:r>
        <w:rPr>
          <w:rFonts w:ascii="Times New Roman"/>
          <w:b w:val="false"/>
          <w:i w:val="false"/>
          <w:color w:val="000000"/>
          <w:sz w:val="28"/>
        </w:rPr>
        <w:t>
прокаттауға            7208 38 100
</w:t>
      </w:r>
      <w:r>
        <w:br/>
      </w:r>
      <w:r>
        <w:rPr>
          <w:rFonts w:ascii="Times New Roman"/>
          <w:b w:val="false"/>
          <w:i w:val="false"/>
          <w:color w:val="000000"/>
          <w:sz w:val="28"/>
        </w:rPr>
        <w:t>
арналған орамдар       7208 39 100
</w:t>
      </w:r>
    </w:p>
    <w:p>
      <w:pPr>
        <w:spacing w:after="0"/>
        <w:ind w:left="0"/>
        <w:jc w:val="both"/>
      </w:pPr>
      <w:r>
        <w:rPr>
          <w:rFonts w:ascii="Times New Roman"/>
          <w:b w:val="false"/>
          <w:i w:val="false"/>
          <w:color w:val="000000"/>
          <w:sz w:val="28"/>
        </w:rPr>
        <w:t>
SA 2 Қалың парақты     7208 40 100
</w:t>
      </w:r>
      <w:r>
        <w:br/>
      </w:r>
      <w:r>
        <w:rPr>
          <w:rFonts w:ascii="Times New Roman"/>
          <w:b w:val="false"/>
          <w:i w:val="false"/>
          <w:color w:val="000000"/>
          <w:sz w:val="28"/>
        </w:rPr>
        <w:t>
болат                  7208 51 100
</w:t>
      </w:r>
      <w:r>
        <w:br/>
      </w:r>
      <w:r>
        <w:rPr>
          <w:rFonts w:ascii="Times New Roman"/>
          <w:b w:val="false"/>
          <w:i w:val="false"/>
          <w:color w:val="000000"/>
          <w:sz w:val="28"/>
        </w:rPr>
        <w:t>
                       7208 51 300          
</w:t>
      </w:r>
      <w:r>
        <w:br/>
      </w:r>
      <w:r>
        <w:rPr>
          <w:rFonts w:ascii="Times New Roman"/>
          <w:b w:val="false"/>
          <w:i w:val="false"/>
          <w:color w:val="000000"/>
          <w:sz w:val="28"/>
        </w:rPr>
        <w:t>
                       7208 51 500
</w:t>
      </w:r>
      <w:r>
        <w:br/>
      </w:r>
      <w:r>
        <w:rPr>
          <w:rFonts w:ascii="Times New Roman"/>
          <w:b w:val="false"/>
          <w:i w:val="false"/>
          <w:color w:val="000000"/>
          <w:sz w:val="28"/>
        </w:rPr>
        <w:t>
                       7208 51 910
</w:t>
      </w:r>
      <w:r>
        <w:br/>
      </w:r>
      <w:r>
        <w:rPr>
          <w:rFonts w:ascii="Times New Roman"/>
          <w:b w:val="false"/>
          <w:i w:val="false"/>
          <w:color w:val="000000"/>
          <w:sz w:val="28"/>
        </w:rPr>
        <w:t>
                       7208 51 990
</w:t>
      </w:r>
      <w:r>
        <w:br/>
      </w:r>
      <w:r>
        <w:rPr>
          <w:rFonts w:ascii="Times New Roman"/>
          <w:b w:val="false"/>
          <w:i w:val="false"/>
          <w:color w:val="000000"/>
          <w:sz w:val="28"/>
        </w:rPr>
        <w:t>
                       7208 52 100
</w:t>
      </w:r>
      <w:r>
        <w:br/>
      </w:r>
      <w:r>
        <w:rPr>
          <w:rFonts w:ascii="Times New Roman"/>
          <w:b w:val="false"/>
          <w:i w:val="false"/>
          <w:color w:val="000000"/>
          <w:sz w:val="28"/>
        </w:rPr>
        <w:t>
                       7208 52 910
</w:t>
      </w:r>
      <w:r>
        <w:br/>
      </w:r>
      <w:r>
        <w:rPr>
          <w:rFonts w:ascii="Times New Roman"/>
          <w:b w:val="false"/>
          <w:i w:val="false"/>
          <w:color w:val="000000"/>
          <w:sz w:val="28"/>
        </w:rPr>
        <w:t>
                       7208 52 990
</w:t>
      </w:r>
      <w:r>
        <w:br/>
      </w:r>
      <w:r>
        <w:rPr>
          <w:rFonts w:ascii="Times New Roman"/>
          <w:b w:val="false"/>
          <w:i w:val="false"/>
          <w:color w:val="000000"/>
          <w:sz w:val="28"/>
        </w:rPr>
        <w:t>
                       7208 53 100
</w:t>
      </w:r>
      <w:r>
        <w:br/>
      </w:r>
      <w:r>
        <w:rPr>
          <w:rFonts w:ascii="Times New Roman"/>
          <w:b w:val="false"/>
          <w:i w:val="false"/>
          <w:color w:val="000000"/>
          <w:sz w:val="28"/>
        </w:rPr>
        <w:t>
                       7211 13 000
</w:t>
      </w:r>
    </w:p>
    <w:p>
      <w:pPr>
        <w:spacing w:after="0"/>
        <w:ind w:left="0"/>
        <w:jc w:val="both"/>
      </w:pPr>
      <w:r>
        <w:rPr>
          <w:rFonts w:ascii="Times New Roman"/>
          <w:b w:val="false"/>
          <w:i w:val="false"/>
          <w:color w:val="000000"/>
          <w:sz w:val="28"/>
        </w:rPr>
        <w:t>
SA 3 Басқа да          7208 40 900
</w:t>
      </w:r>
    </w:p>
    <w:p>
      <w:pPr>
        <w:spacing w:after="0"/>
        <w:ind w:left="0"/>
        <w:jc w:val="both"/>
      </w:pPr>
      <w:r>
        <w:rPr>
          <w:rFonts w:ascii="Times New Roman"/>
          <w:b w:val="false"/>
          <w:i w:val="false"/>
          <w:color w:val="000000"/>
          <w:sz w:val="28"/>
        </w:rPr>
        <w:t>
парақты прокат         7208 53 900
</w:t>
      </w:r>
    </w:p>
    <w:p>
      <w:pPr>
        <w:spacing w:after="0"/>
        <w:ind w:left="0"/>
        <w:jc w:val="both"/>
      </w:pPr>
      <w:r>
        <w:rPr>
          <w:rFonts w:ascii="Times New Roman"/>
          <w:b w:val="false"/>
          <w:i w:val="false"/>
          <w:color w:val="000000"/>
          <w:sz w:val="28"/>
        </w:rPr>
        <w:t>
                       7208 54 100
</w:t>
      </w:r>
    </w:p>
    <w:p>
      <w:pPr>
        <w:spacing w:after="0"/>
        <w:ind w:left="0"/>
        <w:jc w:val="both"/>
      </w:pPr>
      <w:r>
        <w:rPr>
          <w:rFonts w:ascii="Times New Roman"/>
          <w:b w:val="false"/>
          <w:i w:val="false"/>
          <w:color w:val="000000"/>
          <w:sz w:val="28"/>
        </w:rPr>
        <w:t>
                       7208 54 900
</w:t>
      </w:r>
    </w:p>
    <w:p>
      <w:pPr>
        <w:spacing w:after="0"/>
        <w:ind w:left="0"/>
        <w:jc w:val="both"/>
      </w:pPr>
      <w:r>
        <w:rPr>
          <w:rFonts w:ascii="Times New Roman"/>
          <w:b w:val="false"/>
          <w:i w:val="false"/>
          <w:color w:val="000000"/>
          <w:sz w:val="28"/>
        </w:rPr>
        <w:t>
                       7208 90 100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7209 15 000
</w:t>
      </w:r>
    </w:p>
    <w:p>
      <w:pPr>
        <w:spacing w:after="0"/>
        <w:ind w:left="0"/>
        <w:jc w:val="both"/>
      </w:pPr>
      <w:r>
        <w:rPr>
          <w:rFonts w:ascii="Times New Roman"/>
          <w:b w:val="false"/>
          <w:i w:val="false"/>
          <w:color w:val="000000"/>
          <w:sz w:val="28"/>
        </w:rPr>
        <w:t>
                       7209 16 100
</w:t>
      </w:r>
    </w:p>
    <w:p>
      <w:pPr>
        <w:spacing w:after="0"/>
        <w:ind w:left="0"/>
        <w:jc w:val="both"/>
      </w:pPr>
      <w:r>
        <w:rPr>
          <w:rFonts w:ascii="Times New Roman"/>
          <w:b w:val="false"/>
          <w:i w:val="false"/>
          <w:color w:val="000000"/>
          <w:sz w:val="28"/>
        </w:rPr>
        <w:t>
                       7209 16 900
</w:t>
      </w:r>
    </w:p>
    <w:p>
      <w:pPr>
        <w:spacing w:after="0"/>
        <w:ind w:left="0"/>
        <w:jc w:val="both"/>
      </w:pPr>
      <w:r>
        <w:rPr>
          <w:rFonts w:ascii="Times New Roman"/>
          <w:b w:val="false"/>
          <w:i w:val="false"/>
          <w:color w:val="000000"/>
          <w:sz w:val="28"/>
        </w:rPr>
        <w:t>
                       7209 17 100
</w:t>
      </w:r>
    </w:p>
    <w:p>
      <w:pPr>
        <w:spacing w:after="0"/>
        <w:ind w:left="0"/>
        <w:jc w:val="both"/>
      </w:pPr>
      <w:r>
        <w:rPr>
          <w:rFonts w:ascii="Times New Roman"/>
          <w:b w:val="false"/>
          <w:i w:val="false"/>
          <w:color w:val="000000"/>
          <w:sz w:val="28"/>
        </w:rPr>
        <w:t>
                       7209 17 900
</w:t>
      </w:r>
    </w:p>
    <w:p>
      <w:pPr>
        <w:spacing w:after="0"/>
        <w:ind w:left="0"/>
        <w:jc w:val="both"/>
      </w:pPr>
      <w:r>
        <w:rPr>
          <w:rFonts w:ascii="Times New Roman"/>
          <w:b w:val="false"/>
          <w:i w:val="false"/>
          <w:color w:val="000000"/>
          <w:sz w:val="28"/>
        </w:rPr>
        <w:t>
                       7209 18 100
</w:t>
      </w:r>
    </w:p>
    <w:p>
      <w:pPr>
        <w:spacing w:after="0"/>
        <w:ind w:left="0"/>
        <w:jc w:val="both"/>
      </w:pPr>
      <w:r>
        <w:rPr>
          <w:rFonts w:ascii="Times New Roman"/>
          <w:b w:val="false"/>
          <w:i w:val="false"/>
          <w:color w:val="000000"/>
          <w:sz w:val="28"/>
        </w:rPr>
        <w:t>
                       7209 18 910
</w:t>
      </w:r>
    </w:p>
    <w:p>
      <w:pPr>
        <w:spacing w:after="0"/>
        <w:ind w:left="0"/>
        <w:jc w:val="both"/>
      </w:pPr>
      <w:r>
        <w:rPr>
          <w:rFonts w:ascii="Times New Roman"/>
          <w:b w:val="false"/>
          <w:i w:val="false"/>
          <w:color w:val="000000"/>
          <w:sz w:val="28"/>
        </w:rPr>
        <w:t>
                       7209 18 990
</w:t>
      </w:r>
    </w:p>
    <w:p>
      <w:pPr>
        <w:spacing w:after="0"/>
        <w:ind w:left="0"/>
        <w:jc w:val="both"/>
      </w:pPr>
      <w:r>
        <w:rPr>
          <w:rFonts w:ascii="Times New Roman"/>
          <w:b w:val="false"/>
          <w:i w:val="false"/>
          <w:color w:val="000000"/>
          <w:sz w:val="28"/>
        </w:rPr>
        <w:t>
                       7209 25 000
</w:t>
      </w:r>
    </w:p>
    <w:p>
      <w:pPr>
        <w:spacing w:after="0"/>
        <w:ind w:left="0"/>
        <w:jc w:val="both"/>
      </w:pPr>
      <w:r>
        <w:rPr>
          <w:rFonts w:ascii="Times New Roman"/>
          <w:b w:val="false"/>
          <w:i w:val="false"/>
          <w:color w:val="000000"/>
          <w:sz w:val="28"/>
        </w:rPr>
        <w:t>
                       7209 26 100
</w:t>
      </w:r>
    </w:p>
    <w:p>
      <w:pPr>
        <w:spacing w:after="0"/>
        <w:ind w:left="0"/>
        <w:jc w:val="both"/>
      </w:pPr>
      <w:r>
        <w:rPr>
          <w:rFonts w:ascii="Times New Roman"/>
          <w:b w:val="false"/>
          <w:i w:val="false"/>
          <w:color w:val="000000"/>
          <w:sz w:val="28"/>
        </w:rPr>
        <w:t>
                       7209 26 900
</w:t>
      </w:r>
    </w:p>
    <w:p>
      <w:pPr>
        <w:spacing w:after="0"/>
        <w:ind w:left="0"/>
        <w:jc w:val="both"/>
      </w:pPr>
      <w:r>
        <w:rPr>
          <w:rFonts w:ascii="Times New Roman"/>
          <w:b w:val="false"/>
          <w:i w:val="false"/>
          <w:color w:val="000000"/>
          <w:sz w:val="28"/>
        </w:rPr>
        <w:t>
                       7209 27 100
</w:t>
      </w:r>
    </w:p>
    <w:p>
      <w:pPr>
        <w:spacing w:after="0"/>
        <w:ind w:left="0"/>
        <w:jc w:val="both"/>
      </w:pPr>
      <w:r>
        <w:rPr>
          <w:rFonts w:ascii="Times New Roman"/>
          <w:b w:val="false"/>
          <w:i w:val="false"/>
          <w:color w:val="000000"/>
          <w:sz w:val="28"/>
        </w:rPr>
        <w:t>
                       7209 27 900
</w:t>
      </w:r>
    </w:p>
    <w:p>
      <w:pPr>
        <w:spacing w:after="0"/>
        <w:ind w:left="0"/>
        <w:jc w:val="both"/>
      </w:pPr>
      <w:r>
        <w:rPr>
          <w:rFonts w:ascii="Times New Roman"/>
          <w:b w:val="false"/>
          <w:i w:val="false"/>
          <w:color w:val="000000"/>
          <w:sz w:val="28"/>
        </w:rPr>
        <w:t>
                       7209 28 100
</w:t>
      </w:r>
    </w:p>
    <w:p>
      <w:pPr>
        <w:spacing w:after="0"/>
        <w:ind w:left="0"/>
        <w:jc w:val="both"/>
      </w:pPr>
      <w:r>
        <w:rPr>
          <w:rFonts w:ascii="Times New Roman"/>
          <w:b w:val="false"/>
          <w:i w:val="false"/>
          <w:color w:val="000000"/>
          <w:sz w:val="28"/>
        </w:rPr>
        <w:t>
                       7209 28 900
</w:t>
      </w:r>
    </w:p>
    <w:p>
      <w:pPr>
        <w:spacing w:after="0"/>
        <w:ind w:left="0"/>
        <w:jc w:val="both"/>
      </w:pPr>
      <w:r>
        <w:rPr>
          <w:rFonts w:ascii="Times New Roman"/>
          <w:b w:val="false"/>
          <w:i w:val="false"/>
          <w:color w:val="000000"/>
          <w:sz w:val="28"/>
        </w:rPr>
        <w:t>
                       7209 90 100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7210 11 100
</w:t>
      </w:r>
    </w:p>
    <w:p>
      <w:pPr>
        <w:spacing w:after="0"/>
        <w:ind w:left="0"/>
        <w:jc w:val="both"/>
      </w:pPr>
      <w:r>
        <w:rPr>
          <w:rFonts w:ascii="Times New Roman"/>
          <w:b w:val="false"/>
          <w:i w:val="false"/>
          <w:color w:val="000000"/>
          <w:sz w:val="28"/>
        </w:rPr>
        <w:t>
                       7210 12 110
</w:t>
      </w:r>
    </w:p>
    <w:p>
      <w:pPr>
        <w:spacing w:after="0"/>
        <w:ind w:left="0"/>
        <w:jc w:val="both"/>
      </w:pPr>
      <w:r>
        <w:rPr>
          <w:rFonts w:ascii="Times New Roman"/>
          <w:b w:val="false"/>
          <w:i w:val="false"/>
          <w:color w:val="000000"/>
          <w:sz w:val="28"/>
        </w:rPr>
        <w:t>
                       7210 12 190
</w:t>
      </w:r>
    </w:p>
    <w:p>
      <w:pPr>
        <w:spacing w:after="0"/>
        <w:ind w:left="0"/>
        <w:jc w:val="both"/>
      </w:pPr>
      <w:r>
        <w:rPr>
          <w:rFonts w:ascii="Times New Roman"/>
          <w:b w:val="false"/>
          <w:i w:val="false"/>
          <w:color w:val="000000"/>
          <w:sz w:val="28"/>
        </w:rPr>
        <w:t>
                       7210 20 100
</w:t>
      </w:r>
    </w:p>
    <w:p>
      <w:pPr>
        <w:spacing w:after="0"/>
        <w:ind w:left="0"/>
        <w:jc w:val="both"/>
      </w:pPr>
      <w:r>
        <w:rPr>
          <w:rFonts w:ascii="Times New Roman"/>
          <w:b w:val="false"/>
          <w:i w:val="false"/>
          <w:color w:val="000000"/>
          <w:sz w:val="28"/>
        </w:rPr>
        <w:t>
                       7210 30 100
</w:t>
      </w:r>
    </w:p>
    <w:p>
      <w:pPr>
        <w:spacing w:after="0"/>
        <w:ind w:left="0"/>
        <w:jc w:val="both"/>
      </w:pPr>
      <w:r>
        <w:rPr>
          <w:rFonts w:ascii="Times New Roman"/>
          <w:b w:val="false"/>
          <w:i w:val="false"/>
          <w:color w:val="000000"/>
          <w:sz w:val="28"/>
        </w:rPr>
        <w:t>
                       7210 41 100
</w:t>
      </w:r>
    </w:p>
    <w:p>
      <w:pPr>
        <w:spacing w:after="0"/>
        <w:ind w:left="0"/>
        <w:jc w:val="both"/>
      </w:pPr>
      <w:r>
        <w:rPr>
          <w:rFonts w:ascii="Times New Roman"/>
          <w:b w:val="false"/>
          <w:i w:val="false"/>
          <w:color w:val="000000"/>
          <w:sz w:val="28"/>
        </w:rPr>
        <w:t>
                       7210 49 100
</w:t>
      </w:r>
    </w:p>
    <w:p>
      <w:pPr>
        <w:spacing w:after="0"/>
        <w:ind w:left="0"/>
        <w:jc w:val="both"/>
      </w:pPr>
      <w:r>
        <w:rPr>
          <w:rFonts w:ascii="Times New Roman"/>
          <w:b w:val="false"/>
          <w:i w:val="false"/>
          <w:color w:val="000000"/>
          <w:sz w:val="28"/>
        </w:rPr>
        <w:t>
                       7210 50 100
</w:t>
      </w:r>
    </w:p>
    <w:p>
      <w:pPr>
        <w:spacing w:after="0"/>
        <w:ind w:left="0"/>
        <w:jc w:val="both"/>
      </w:pPr>
      <w:r>
        <w:rPr>
          <w:rFonts w:ascii="Times New Roman"/>
          <w:b w:val="false"/>
          <w:i w:val="false"/>
          <w:color w:val="000000"/>
          <w:sz w:val="28"/>
        </w:rPr>
        <w:t>
                       7210 61 100
</w:t>
      </w:r>
    </w:p>
    <w:p>
      <w:pPr>
        <w:spacing w:after="0"/>
        <w:ind w:left="0"/>
        <w:jc w:val="both"/>
      </w:pPr>
      <w:r>
        <w:rPr>
          <w:rFonts w:ascii="Times New Roman"/>
          <w:b w:val="false"/>
          <w:i w:val="false"/>
          <w:color w:val="000000"/>
          <w:sz w:val="28"/>
        </w:rPr>
        <w:t>
                       7210 69 100
</w:t>
      </w:r>
    </w:p>
    <w:p>
      <w:pPr>
        <w:spacing w:after="0"/>
        <w:ind w:left="0"/>
        <w:jc w:val="both"/>
      </w:pPr>
      <w:r>
        <w:rPr>
          <w:rFonts w:ascii="Times New Roman"/>
          <w:b w:val="false"/>
          <w:i w:val="false"/>
          <w:color w:val="000000"/>
          <w:sz w:val="28"/>
        </w:rPr>
        <w:t>
                       7210 70 310
</w:t>
      </w:r>
    </w:p>
    <w:p>
      <w:pPr>
        <w:spacing w:after="0"/>
        <w:ind w:left="0"/>
        <w:jc w:val="both"/>
      </w:pPr>
      <w:r>
        <w:rPr>
          <w:rFonts w:ascii="Times New Roman"/>
          <w:b w:val="false"/>
          <w:i w:val="false"/>
          <w:color w:val="000000"/>
          <w:sz w:val="28"/>
        </w:rPr>
        <w:t>
                       7210 70 390
</w:t>
      </w:r>
    </w:p>
    <w:p>
      <w:pPr>
        <w:spacing w:after="0"/>
        <w:ind w:left="0"/>
        <w:jc w:val="both"/>
      </w:pPr>
      <w:r>
        <w:rPr>
          <w:rFonts w:ascii="Times New Roman"/>
          <w:b w:val="false"/>
          <w:i w:val="false"/>
          <w:color w:val="000000"/>
          <w:sz w:val="28"/>
        </w:rPr>
        <w:t>
                       7210 90 310
</w:t>
      </w:r>
    </w:p>
    <w:p>
      <w:pPr>
        <w:spacing w:after="0"/>
        <w:ind w:left="0"/>
        <w:jc w:val="both"/>
      </w:pPr>
      <w:r>
        <w:rPr>
          <w:rFonts w:ascii="Times New Roman"/>
          <w:b w:val="false"/>
          <w:i w:val="false"/>
          <w:color w:val="000000"/>
          <w:sz w:val="28"/>
        </w:rPr>
        <w:t>
                       7210 90 330
</w:t>
      </w:r>
    </w:p>
    <w:p>
      <w:pPr>
        <w:spacing w:after="0"/>
        <w:ind w:left="0"/>
        <w:jc w:val="both"/>
      </w:pPr>
      <w:r>
        <w:rPr>
          <w:rFonts w:ascii="Times New Roman"/>
          <w:b w:val="false"/>
          <w:i w:val="false"/>
          <w:color w:val="000000"/>
          <w:sz w:val="28"/>
        </w:rPr>
        <w:t>
                       7210 90 380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7211 14 900  
</w:t>
      </w:r>
    </w:p>
    <w:p>
      <w:pPr>
        <w:spacing w:after="0"/>
        <w:ind w:left="0"/>
        <w:jc w:val="both"/>
      </w:pPr>
      <w:r>
        <w:rPr>
          <w:rFonts w:ascii="Times New Roman"/>
          <w:b w:val="false"/>
          <w:i w:val="false"/>
          <w:color w:val="000000"/>
          <w:sz w:val="28"/>
        </w:rPr>
        <w:t>
                       7211 19 900
</w:t>
      </w:r>
    </w:p>
    <w:p>
      <w:pPr>
        <w:spacing w:after="0"/>
        <w:ind w:left="0"/>
        <w:jc w:val="both"/>
      </w:pPr>
      <w:r>
        <w:rPr>
          <w:rFonts w:ascii="Times New Roman"/>
          <w:b w:val="false"/>
          <w:i w:val="false"/>
          <w:color w:val="000000"/>
          <w:sz w:val="28"/>
        </w:rPr>
        <w:t>
                       7211 23 100
</w:t>
      </w:r>
    </w:p>
    <w:p>
      <w:pPr>
        <w:spacing w:after="0"/>
        <w:ind w:left="0"/>
        <w:jc w:val="both"/>
      </w:pPr>
      <w:r>
        <w:rPr>
          <w:rFonts w:ascii="Times New Roman"/>
          <w:b w:val="false"/>
          <w:i w:val="false"/>
          <w:color w:val="000000"/>
          <w:sz w:val="28"/>
        </w:rPr>
        <w:t>
                       7211 23 510
</w:t>
      </w:r>
    </w:p>
    <w:p>
      <w:pPr>
        <w:spacing w:after="0"/>
        <w:ind w:left="0"/>
        <w:jc w:val="both"/>
      </w:pPr>
      <w:r>
        <w:rPr>
          <w:rFonts w:ascii="Times New Roman"/>
          <w:b w:val="false"/>
          <w:i w:val="false"/>
          <w:color w:val="000000"/>
          <w:sz w:val="28"/>
        </w:rPr>
        <w:t>
                       7211 29 200
</w:t>
      </w:r>
    </w:p>
    <w:p>
      <w:pPr>
        <w:spacing w:after="0"/>
        <w:ind w:left="0"/>
        <w:jc w:val="both"/>
      </w:pPr>
      <w:r>
        <w:rPr>
          <w:rFonts w:ascii="Times New Roman"/>
          <w:b w:val="false"/>
          <w:i w:val="false"/>
          <w:color w:val="000000"/>
          <w:sz w:val="28"/>
        </w:rPr>
        <w:t>
                       7211 90 110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7212 10 100 
</w:t>
      </w:r>
    </w:p>
    <w:p>
      <w:pPr>
        <w:spacing w:after="0"/>
        <w:ind w:left="0"/>
        <w:jc w:val="both"/>
      </w:pPr>
      <w:r>
        <w:rPr>
          <w:rFonts w:ascii="Times New Roman"/>
          <w:b w:val="false"/>
          <w:i w:val="false"/>
          <w:color w:val="000000"/>
          <w:sz w:val="28"/>
        </w:rPr>
        <w:t>
                       7212 10 910
</w:t>
      </w:r>
    </w:p>
    <w:p>
      <w:pPr>
        <w:spacing w:after="0"/>
        <w:ind w:left="0"/>
        <w:jc w:val="both"/>
      </w:pPr>
      <w:r>
        <w:rPr>
          <w:rFonts w:ascii="Times New Roman"/>
          <w:b w:val="false"/>
          <w:i w:val="false"/>
          <w:color w:val="000000"/>
          <w:sz w:val="28"/>
        </w:rPr>
        <w:t>
                       7212 20 110
</w:t>
      </w:r>
    </w:p>
    <w:p>
      <w:pPr>
        <w:spacing w:after="0"/>
        <w:ind w:left="0"/>
        <w:jc w:val="both"/>
      </w:pPr>
      <w:r>
        <w:rPr>
          <w:rFonts w:ascii="Times New Roman"/>
          <w:b w:val="false"/>
          <w:i w:val="false"/>
          <w:color w:val="000000"/>
          <w:sz w:val="28"/>
        </w:rPr>
        <w:t>
                       7212 30 110
</w:t>
      </w:r>
    </w:p>
    <w:p>
      <w:pPr>
        <w:spacing w:after="0"/>
        <w:ind w:left="0"/>
        <w:jc w:val="both"/>
      </w:pPr>
      <w:r>
        <w:rPr>
          <w:rFonts w:ascii="Times New Roman"/>
          <w:b w:val="false"/>
          <w:i w:val="false"/>
          <w:color w:val="000000"/>
          <w:sz w:val="28"/>
        </w:rPr>
        <w:t>
                       7212 40 100
</w:t>
      </w:r>
    </w:p>
    <w:p>
      <w:pPr>
        <w:spacing w:after="0"/>
        <w:ind w:left="0"/>
        <w:jc w:val="both"/>
      </w:pPr>
      <w:r>
        <w:rPr>
          <w:rFonts w:ascii="Times New Roman"/>
          <w:b w:val="false"/>
          <w:i w:val="false"/>
          <w:color w:val="000000"/>
          <w:sz w:val="28"/>
        </w:rPr>
        <w:t>
                       7212 40 910
</w:t>
      </w:r>
    </w:p>
    <w:p>
      <w:pPr>
        <w:spacing w:after="0"/>
        <w:ind w:left="0"/>
        <w:jc w:val="both"/>
      </w:pPr>
      <w:r>
        <w:rPr>
          <w:rFonts w:ascii="Times New Roman"/>
          <w:b w:val="false"/>
          <w:i w:val="false"/>
          <w:color w:val="000000"/>
          <w:sz w:val="28"/>
        </w:rPr>
        <w:t>
                       7212 50 310
</w:t>
      </w:r>
    </w:p>
    <w:p>
      <w:pPr>
        <w:spacing w:after="0"/>
        <w:ind w:left="0"/>
        <w:jc w:val="both"/>
      </w:pPr>
      <w:r>
        <w:rPr>
          <w:rFonts w:ascii="Times New Roman"/>
          <w:b w:val="false"/>
          <w:i w:val="false"/>
          <w:color w:val="000000"/>
          <w:sz w:val="28"/>
        </w:rPr>
        <w:t>
                       7212 50 510
</w:t>
      </w:r>
    </w:p>
    <w:p>
      <w:pPr>
        <w:spacing w:after="0"/>
        <w:ind w:left="0"/>
        <w:jc w:val="both"/>
      </w:pPr>
      <w:r>
        <w:rPr>
          <w:rFonts w:ascii="Times New Roman"/>
          <w:b w:val="false"/>
          <w:i w:val="false"/>
          <w:color w:val="000000"/>
          <w:sz w:val="28"/>
        </w:rPr>
        <w:t>
                       7212 60 110
</w:t>
      </w:r>
    </w:p>
    <w:p>
      <w:pPr>
        <w:spacing w:after="0"/>
        <w:ind w:left="0"/>
        <w:jc w:val="both"/>
      </w:pPr>
      <w:r>
        <w:rPr>
          <w:rFonts w:ascii="Times New Roman"/>
          <w:b w:val="false"/>
          <w:i w:val="false"/>
          <w:color w:val="000000"/>
          <w:sz w:val="28"/>
        </w:rPr>
        <w:t>
                       7212 60 910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7219 21 100
</w:t>
      </w:r>
    </w:p>
    <w:p>
      <w:pPr>
        <w:spacing w:after="0"/>
        <w:ind w:left="0"/>
        <w:jc w:val="both"/>
      </w:pPr>
      <w:r>
        <w:rPr>
          <w:rFonts w:ascii="Times New Roman"/>
          <w:b w:val="false"/>
          <w:i w:val="false"/>
          <w:color w:val="000000"/>
          <w:sz w:val="28"/>
        </w:rPr>
        <w:t>
                       7219 21 900
</w:t>
      </w:r>
    </w:p>
    <w:p>
      <w:pPr>
        <w:spacing w:after="0"/>
        <w:ind w:left="0"/>
        <w:jc w:val="both"/>
      </w:pPr>
      <w:r>
        <w:rPr>
          <w:rFonts w:ascii="Times New Roman"/>
          <w:b w:val="false"/>
          <w:i w:val="false"/>
          <w:color w:val="000000"/>
          <w:sz w:val="28"/>
        </w:rPr>
        <w:t>
                       7219 22 100
</w:t>
      </w:r>
    </w:p>
    <w:p>
      <w:pPr>
        <w:spacing w:after="0"/>
        <w:ind w:left="0"/>
        <w:jc w:val="both"/>
      </w:pPr>
      <w:r>
        <w:rPr>
          <w:rFonts w:ascii="Times New Roman"/>
          <w:b w:val="false"/>
          <w:i w:val="false"/>
          <w:color w:val="000000"/>
          <w:sz w:val="28"/>
        </w:rPr>
        <w:t>
                       7219 22 900
</w:t>
      </w:r>
    </w:p>
    <w:p>
      <w:pPr>
        <w:spacing w:after="0"/>
        <w:ind w:left="0"/>
        <w:jc w:val="both"/>
      </w:pPr>
      <w:r>
        <w:rPr>
          <w:rFonts w:ascii="Times New Roman"/>
          <w:b w:val="false"/>
          <w:i w:val="false"/>
          <w:color w:val="000000"/>
          <w:sz w:val="28"/>
        </w:rPr>
        <w:t>
                       7219 23 000
</w:t>
      </w:r>
    </w:p>
    <w:p>
      <w:pPr>
        <w:spacing w:after="0"/>
        <w:ind w:left="0"/>
        <w:jc w:val="both"/>
      </w:pPr>
      <w:r>
        <w:rPr>
          <w:rFonts w:ascii="Times New Roman"/>
          <w:b w:val="false"/>
          <w:i w:val="false"/>
          <w:color w:val="000000"/>
          <w:sz w:val="28"/>
        </w:rPr>
        <w:t>
                       7219 24 000
</w:t>
      </w:r>
    </w:p>
    <w:p>
      <w:pPr>
        <w:spacing w:after="0"/>
        <w:ind w:left="0"/>
        <w:jc w:val="both"/>
      </w:pPr>
      <w:r>
        <w:rPr>
          <w:rFonts w:ascii="Times New Roman"/>
          <w:b w:val="false"/>
          <w:i w:val="false"/>
          <w:color w:val="000000"/>
          <w:sz w:val="28"/>
        </w:rPr>
        <w:t>
                       7219 31 000
</w:t>
      </w:r>
    </w:p>
    <w:p>
      <w:pPr>
        <w:spacing w:after="0"/>
        <w:ind w:left="0"/>
        <w:jc w:val="both"/>
      </w:pPr>
      <w:r>
        <w:rPr>
          <w:rFonts w:ascii="Times New Roman"/>
          <w:b w:val="false"/>
          <w:i w:val="false"/>
          <w:color w:val="000000"/>
          <w:sz w:val="28"/>
        </w:rPr>
        <w:t>
                       7219 32 100
</w:t>
      </w:r>
    </w:p>
    <w:p>
      <w:pPr>
        <w:spacing w:after="0"/>
        <w:ind w:left="0"/>
        <w:jc w:val="both"/>
      </w:pPr>
      <w:r>
        <w:rPr>
          <w:rFonts w:ascii="Times New Roman"/>
          <w:b w:val="false"/>
          <w:i w:val="false"/>
          <w:color w:val="000000"/>
          <w:sz w:val="28"/>
        </w:rPr>
        <w:t>
                       7219 32 900
</w:t>
      </w:r>
    </w:p>
    <w:p>
      <w:pPr>
        <w:spacing w:after="0"/>
        <w:ind w:left="0"/>
        <w:jc w:val="both"/>
      </w:pPr>
      <w:r>
        <w:rPr>
          <w:rFonts w:ascii="Times New Roman"/>
          <w:b w:val="false"/>
          <w:i w:val="false"/>
          <w:color w:val="000000"/>
          <w:sz w:val="28"/>
        </w:rPr>
        <w:t>
                       7219 33 100
</w:t>
      </w:r>
    </w:p>
    <w:p>
      <w:pPr>
        <w:spacing w:after="0"/>
        <w:ind w:left="0"/>
        <w:jc w:val="both"/>
      </w:pPr>
      <w:r>
        <w:rPr>
          <w:rFonts w:ascii="Times New Roman"/>
          <w:b w:val="false"/>
          <w:i w:val="false"/>
          <w:color w:val="000000"/>
          <w:sz w:val="28"/>
        </w:rPr>
        <w:t>
                       7219 33 900
</w:t>
      </w:r>
    </w:p>
    <w:p>
      <w:pPr>
        <w:spacing w:after="0"/>
        <w:ind w:left="0"/>
        <w:jc w:val="both"/>
      </w:pPr>
      <w:r>
        <w:rPr>
          <w:rFonts w:ascii="Times New Roman"/>
          <w:b w:val="false"/>
          <w:i w:val="false"/>
          <w:color w:val="000000"/>
          <w:sz w:val="28"/>
        </w:rPr>
        <w:t>
                       7219 34 100
</w:t>
      </w:r>
    </w:p>
    <w:p>
      <w:pPr>
        <w:spacing w:after="0"/>
        <w:ind w:left="0"/>
        <w:jc w:val="both"/>
      </w:pPr>
      <w:r>
        <w:rPr>
          <w:rFonts w:ascii="Times New Roman"/>
          <w:b w:val="false"/>
          <w:i w:val="false"/>
          <w:color w:val="000000"/>
          <w:sz w:val="28"/>
        </w:rPr>
        <w:t>
                       7219 34 900
</w:t>
      </w:r>
    </w:p>
    <w:p>
      <w:pPr>
        <w:spacing w:after="0"/>
        <w:ind w:left="0"/>
        <w:jc w:val="both"/>
      </w:pPr>
      <w:r>
        <w:rPr>
          <w:rFonts w:ascii="Times New Roman"/>
          <w:b w:val="false"/>
          <w:i w:val="false"/>
          <w:color w:val="000000"/>
          <w:sz w:val="28"/>
        </w:rPr>
        <w:t>
                       7219 35 100
</w:t>
      </w:r>
    </w:p>
    <w:p>
      <w:pPr>
        <w:spacing w:after="0"/>
        <w:ind w:left="0"/>
        <w:jc w:val="both"/>
      </w:pPr>
      <w:r>
        <w:rPr>
          <w:rFonts w:ascii="Times New Roman"/>
          <w:b w:val="false"/>
          <w:i w:val="false"/>
          <w:color w:val="000000"/>
          <w:sz w:val="28"/>
        </w:rPr>
        <w:t>
                       7219 35 900
</w:t>
      </w:r>
    </w:p>
    <w:p>
      <w:pPr>
        <w:spacing w:after="0"/>
        <w:ind w:left="0"/>
        <w:jc w:val="both"/>
      </w:pPr>
      <w:r>
        <w:rPr>
          <w:rFonts w:ascii="Times New Roman"/>
          <w:b w:val="false"/>
          <w:i w:val="false"/>
          <w:color w:val="000000"/>
          <w:sz w:val="28"/>
        </w:rPr>
        <w:t>
                       7225 40 800".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Қазақстан Республикасының Сыртқы істер министрлігі осы қаулының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күшіне енгендігі туралы КБЕБ-ті хабардар етсін және пайдаланатын 
</w:t>
      </w:r>
    </w:p>
    <w:p>
      <w:pPr>
        <w:spacing w:after="0"/>
        <w:ind w:left="0"/>
        <w:jc w:val="both"/>
      </w:pPr>
      <w:r>
        <w:rPr>
          <w:rFonts w:ascii="Times New Roman"/>
          <w:b w:val="false"/>
          <w:i w:val="false"/>
          <w:color w:val="000000"/>
          <w:sz w:val="28"/>
        </w:rPr>
        <w:t>
мөртаңбалары мен қол қою үлгілерімен бірге Еуропалық Қоғамдастық 
</w:t>
      </w:r>
    </w:p>
    <w:p>
      <w:pPr>
        <w:spacing w:after="0"/>
        <w:ind w:left="0"/>
        <w:jc w:val="both"/>
      </w:pPr>
      <w:r>
        <w:rPr>
          <w:rFonts w:ascii="Times New Roman"/>
          <w:b w:val="false"/>
          <w:i w:val="false"/>
          <w:color w:val="000000"/>
          <w:sz w:val="28"/>
        </w:rPr>
        <w:t>
Комиссиясына, экспортқа лицензиялар мен шығу тегі сертификаттарын беруге 
</w:t>
      </w:r>
    </w:p>
    <w:p>
      <w:pPr>
        <w:spacing w:after="0"/>
        <w:ind w:left="0"/>
        <w:jc w:val="both"/>
      </w:pPr>
      <w:r>
        <w:rPr>
          <w:rFonts w:ascii="Times New Roman"/>
          <w:b w:val="false"/>
          <w:i w:val="false"/>
          <w:color w:val="000000"/>
          <w:sz w:val="28"/>
        </w:rPr>
        <w:t>
және тексеруге өкілеттік берілген, Қазақстан Республикасының құзыретті 
</w:t>
      </w:r>
    </w:p>
    <w:p>
      <w:pPr>
        <w:spacing w:after="0"/>
        <w:ind w:left="0"/>
        <w:jc w:val="both"/>
      </w:pPr>
      <w:r>
        <w:rPr>
          <w:rFonts w:ascii="Times New Roman"/>
          <w:b w:val="false"/>
          <w:i w:val="false"/>
          <w:color w:val="000000"/>
          <w:sz w:val="28"/>
        </w:rPr>
        <w:t>
органдарының атаулары мен мекен-жайларын жіберсін.
</w:t>
      </w:r>
    </w:p>
    <w:p>
      <w:pPr>
        <w:spacing w:after="0"/>
        <w:ind w:left="0"/>
        <w:jc w:val="both"/>
      </w:pPr>
      <w:r>
        <w:rPr>
          <w:rFonts w:ascii="Times New Roman"/>
          <w:b w:val="false"/>
          <w:i w:val="false"/>
          <w:color w:val="000000"/>
          <w:sz w:val="28"/>
        </w:rPr>
        <w:t>
     3. Осы қаулы қол қойылған күнінен бастап күшіне енеді және жариялауға 
</w:t>
      </w:r>
    </w:p>
    <w:p>
      <w:pPr>
        <w:spacing w:after="0"/>
        <w:ind w:left="0"/>
        <w:jc w:val="both"/>
      </w:pPr>
      <w:r>
        <w:rPr>
          <w:rFonts w:ascii="Times New Roman"/>
          <w:b w:val="false"/>
          <w:i w:val="false"/>
          <w:color w:val="000000"/>
          <w:sz w:val="28"/>
        </w:rPr>
        <w:t>
жатады.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p>
    <w:p>
      <w:pPr>
        <w:spacing w:after="0"/>
        <w:ind w:left="0"/>
        <w:jc w:val="both"/>
      </w:pPr>
      <w:r>
        <w:rPr>
          <w:rFonts w:ascii="Times New Roman"/>
          <w:b w:val="false"/>
          <w:i w:val="false"/>
          <w:color w:val="000000"/>
          <w:sz w:val="28"/>
        </w:rPr>
        <w:t>
        Премьер-Министрі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
</w:t>
      </w:r>
    </w:p>
    <w:p>
      <w:pPr>
        <w:spacing w:after="0"/>
        <w:ind w:left="0"/>
        <w:jc w:val="both"/>
      </w:pPr>
      <w:r>
        <w:rPr>
          <w:rFonts w:ascii="Times New Roman"/>
          <w:b w:val="false"/>
          <w:i w:val="false"/>
          <w:color w:val="000000"/>
          <w:sz w:val="28"/>
        </w:rPr>
        <w:t>
    Қобдалиева Н.М.
</w:t>
      </w:r>
    </w:p>
    <w:p>
      <w:pPr>
        <w:spacing w:after="0"/>
        <w:ind w:left="0"/>
        <w:jc w:val="both"/>
      </w:pPr>
      <w:r>
        <w:rPr>
          <w:rFonts w:ascii="Times New Roman"/>
          <w:b w:val="false"/>
          <w:i w:val="false"/>
          <w:color w:val="000000"/>
          <w:sz w:val="28"/>
        </w:rPr>
        <w:t>
    Орынбекова Д.К.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