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69f4" w14:textId="9eb6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Санитарлық-эпидемиологиялық, туберкулездік, психоневрологиялық мекемелер, сот сараптамасы органдары, Қазақ республикалық лепрозорийі ұсынатын тауарлар мен қызмет көрсетулерді сатудан түскен қаражатты пайдаланудың ережесін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26 мамыр N 802</w:t>
      </w:r>
    </w:p>
    <w:p>
      <w:pPr>
        <w:spacing w:after="0"/>
        <w:ind w:left="0"/>
        <w:jc w:val="both"/>
      </w:pPr>
      <w:bookmarkStart w:name="z1" w:id="0"/>
      <w:r>
        <w:rPr>
          <w:rFonts w:ascii="Times New Roman"/>
          <w:b w:val="false"/>
          <w:i w:val="false"/>
          <w:color w:val="000000"/>
          <w:sz w:val="28"/>
        </w:rPr>
        <w:t xml:space="preserve">
      Санитарлық-эпидемиологиялық, туберкулездiк, психоневрологиялық мекемелер, сот сараптамасы органдары, Қазақ республикалық лепрозорийi ұсынатын тауарлар мен қызмет көрсетулердi сатудан түскен қаражатты пайдалануды ретке келтiру мақсатында Қазақ Республикасының Үкiметi қаулы етеді: &lt;*&gt;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2003.10.15. N 1055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Санитарлық-эпидемиологиялық, туберкулездік, психоневрологиялық мекемелер, сот сараптамасы органдары, Қазақ республикалық лепрозорийі ұсынатын тауарлар мен қызмет көрсетулерді сатудан түскен қаражатты пайдаланудың ережесі бекітілсін. </w:t>
      </w:r>
      <w:r>
        <w:br/>
      </w:r>
      <w:r>
        <w:rPr>
          <w:rFonts w:ascii="Times New Roman"/>
          <w:b w:val="false"/>
          <w:i w:val="false"/>
          <w:color w:val="000000"/>
          <w:sz w:val="28"/>
        </w:rPr>
        <w:t xml:space="preserve">
     2. Осы қаулы қол қойылған күнінен бастап күшіне енеді және жариялауға жатады.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2000 жылғы 26 мамырдағы        </w:t>
      </w:r>
      <w:r>
        <w:br/>
      </w:r>
      <w:r>
        <w:rPr>
          <w:rFonts w:ascii="Times New Roman"/>
          <w:b w:val="false"/>
          <w:i w:val="false"/>
          <w:color w:val="000000"/>
          <w:sz w:val="28"/>
        </w:rPr>
        <w:t xml:space="preserve">
N 802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Санитарлық-эпидемиологиялық, туберкулездiк, психоневрологиялық </w:t>
      </w:r>
      <w:r>
        <w:br/>
      </w:r>
      <w:r>
        <w:rPr>
          <w:rFonts w:ascii="Times New Roman"/>
          <w:b/>
          <w:i w:val="false"/>
          <w:color w:val="000000"/>
        </w:rPr>
        <w:t xml:space="preserve">
мекемелер, сот сараптамасы органдары, Қазақ республикалық </w:t>
      </w:r>
      <w:r>
        <w:br/>
      </w:r>
      <w:r>
        <w:rPr>
          <w:rFonts w:ascii="Times New Roman"/>
          <w:b/>
          <w:i w:val="false"/>
          <w:color w:val="000000"/>
        </w:rPr>
        <w:t xml:space="preserve">
лепрозорийi ұсынатын тауарлар мен қызмет көрсетулердi </w:t>
      </w:r>
      <w:r>
        <w:br/>
      </w:r>
      <w:r>
        <w:rPr>
          <w:rFonts w:ascii="Times New Roman"/>
          <w:b/>
          <w:i w:val="false"/>
          <w:color w:val="000000"/>
        </w:rPr>
        <w:t xml:space="preserve">
сатудан түскен қаражатты пайдаланудың ережесi </w:t>
      </w:r>
    </w:p>
    <w:bookmarkEnd w:id="1"/>
    <w:bookmarkStart w:name="z3" w:id="2"/>
    <w:p>
      <w:pPr>
        <w:spacing w:after="0"/>
        <w:ind w:left="0"/>
        <w:jc w:val="left"/>
      </w:pPr>
      <w:r>
        <w:rPr>
          <w:rFonts w:ascii="Times New Roman"/>
          <w:b/>
          <w:i w:val="false"/>
          <w:color w:val="000000"/>
        </w:rPr>
        <w:t xml:space="preserve"> 
1. Республикалық бюджеттен қаржыландырылатын </w:t>
      </w:r>
      <w:r>
        <w:br/>
      </w:r>
      <w:r>
        <w:rPr>
          <w:rFonts w:ascii="Times New Roman"/>
          <w:b/>
          <w:i w:val="false"/>
          <w:color w:val="000000"/>
        </w:rPr>
        <w:t xml:space="preserve">
  санитарлық-эпидемиологиялық, туберкулездiк, психоневрологиялық мекемелер, сот сараптамасы органдары, Қазақ республикалық лепрозорийi ұсынатын тауарлар мен қызмет көрсетулердi сатудан түскен қаражатты пайдаланудың ережесi </w:t>
      </w:r>
    </w:p>
    <w:bookmarkEnd w:id="2"/>
    <w:p>
      <w:pPr>
        <w:spacing w:after="0"/>
        <w:ind w:left="0"/>
        <w:jc w:val="both"/>
      </w:pPr>
      <w:r>
        <w:rPr>
          <w:rFonts w:ascii="Times New Roman"/>
          <w:b w:val="false"/>
          <w:i w:val="false"/>
          <w:color w:val="000000"/>
          <w:sz w:val="28"/>
        </w:rPr>
        <w:t xml:space="preserve">     1. Психоневрологиялық (емдеу-өндiрiстiк (еңбек) шеберханалары), туберкулездiк мекемелер (қосалқы шаруашылықтар), Қазақ республикалық лепрозорийi (қосалқы шаруашылық) ұсынатын тауарлар мен қызмет көрсетулердi сатудан түскен қаражат мынадай тәртiппен: </w:t>
      </w:r>
      <w:r>
        <w:br/>
      </w:r>
      <w:r>
        <w:rPr>
          <w:rFonts w:ascii="Times New Roman"/>
          <w:b w:val="false"/>
          <w:i w:val="false"/>
          <w:color w:val="000000"/>
          <w:sz w:val="28"/>
        </w:rPr>
        <w:t xml:space="preserve">
      жоғарыда көрсетiлген мекемелерде емделудегi науқастар үшiн азық-түлiк тағамдарын, медикаменттердi және медициналық мақсаттағы өзге де құралдарды сатып алуға; </w:t>
      </w:r>
      <w:r>
        <w:br/>
      </w:r>
      <w:r>
        <w:rPr>
          <w:rFonts w:ascii="Times New Roman"/>
          <w:b w:val="false"/>
          <w:i w:val="false"/>
          <w:color w:val="000000"/>
          <w:sz w:val="28"/>
        </w:rPr>
        <w:t xml:space="preserve">
      емдеу-өндiрiстiк (еңбек) шеберханаларының, қосалқы шаруашылықтардың материалдық-техникалық базасын нығайтуға; </w:t>
      </w:r>
      <w:r>
        <w:br/>
      </w:r>
      <w:r>
        <w:rPr>
          <w:rFonts w:ascii="Times New Roman"/>
          <w:b w:val="false"/>
          <w:i w:val="false"/>
          <w:color w:val="000000"/>
          <w:sz w:val="28"/>
        </w:rPr>
        <w:t xml:space="preserve">
      емдеу-өндiрiстiк шеберханаларында және қосалқы шаруашылықтарда жұмыс iстейтiн науқастарға әлеуметтiк-тұрмыстық көмек көрсетуге; </w:t>
      </w:r>
      <w:r>
        <w:br/>
      </w:r>
      <w:r>
        <w:rPr>
          <w:rFonts w:ascii="Times New Roman"/>
          <w:b w:val="false"/>
          <w:i w:val="false"/>
          <w:color w:val="000000"/>
          <w:sz w:val="28"/>
        </w:rPr>
        <w:t xml:space="preserve">
      психоневрологиялық мекемелердiң жанындағы емдеу-өндiрiстiк (еңбек) шеберханаларында жұмыс iстейтiн науқастарға сыйақылар төлеуге; </w:t>
      </w:r>
      <w:r>
        <w:br/>
      </w:r>
      <w:r>
        <w:rPr>
          <w:rFonts w:ascii="Times New Roman"/>
          <w:b w:val="false"/>
          <w:i w:val="false"/>
          <w:color w:val="000000"/>
          <w:sz w:val="28"/>
        </w:rPr>
        <w:t xml:space="preserve">
      емдеу-өндiрiстiк (еңбек) шеберханаларында және қосалқы шаруашылықтарда жұмыс iстейтiн қызметкерлердiң еңбегiне ақы төлеуге; </w:t>
      </w:r>
      <w:r>
        <w:br/>
      </w:r>
      <w:r>
        <w:rPr>
          <w:rFonts w:ascii="Times New Roman"/>
          <w:b w:val="false"/>
          <w:i w:val="false"/>
          <w:color w:val="000000"/>
          <w:sz w:val="28"/>
        </w:rPr>
        <w:t xml:space="preserve">
      емдеу-өндiрiстiк (еңбек) шеберханаларының және қосалқы шаруашылықтардың өндiрiстiк қызметiне байланысты шығыстарды жабуға пайдаланылады. </w:t>
      </w:r>
      <w:r>
        <w:br/>
      </w:r>
      <w:r>
        <w:rPr>
          <w:rFonts w:ascii="Times New Roman"/>
          <w:b w:val="false"/>
          <w:i w:val="false"/>
          <w:color w:val="000000"/>
          <w:sz w:val="28"/>
        </w:rPr>
        <w:t xml:space="preserve">
      2. Санитарлық-эпидемиологиялық мекемелер ұсынатын, өтiнiштер бойынша санитарлық-эпидемиологиялық сараптама мен зертханалық зерттеулердi жүргiзуден, нормативтiк-техникалық және бланк өнiмдерiн өндiру мен дезинфекциялық, дезинсекциялық және дератизациялық қызмет көрсетулердi сатудан, кәсiптiк-гигиеналық даярлықты жүргiзуден түскен қаражат мынадай тәртiппен: </w:t>
      </w:r>
      <w:r>
        <w:br/>
      </w:r>
      <w:r>
        <w:rPr>
          <w:rFonts w:ascii="Times New Roman"/>
          <w:b w:val="false"/>
          <w:i w:val="false"/>
          <w:color w:val="000000"/>
          <w:sz w:val="28"/>
        </w:rPr>
        <w:t xml:space="preserve">
      санитарлық-эпидемиологиялық сараптамаларды, оның iшiнде зертханалық зерттеулердi орындауға байланысты шығыстарды жабуға; </w:t>
      </w:r>
      <w:r>
        <w:br/>
      </w:r>
      <w:r>
        <w:rPr>
          <w:rFonts w:ascii="Times New Roman"/>
          <w:b w:val="false"/>
          <w:i w:val="false"/>
          <w:color w:val="000000"/>
          <w:sz w:val="28"/>
        </w:rPr>
        <w:t xml:space="preserve">
      жабдықтарды метрологиялық қамтамасыз етуге байланысты шығыстарға; </w:t>
      </w:r>
      <w:r>
        <w:br/>
      </w:r>
      <w:r>
        <w:rPr>
          <w:rFonts w:ascii="Times New Roman"/>
          <w:b w:val="false"/>
          <w:i w:val="false"/>
          <w:color w:val="000000"/>
          <w:sz w:val="28"/>
        </w:rPr>
        <w:t xml:space="preserve">
      республикалық санитарлық-эпидемиологиялық станцияның нормативтік-техникалық, баспа өнiмдерiн өндiруге байланысты шығыстарына; &lt;*&gt; </w:t>
      </w:r>
      <w:r>
        <w:br/>
      </w:r>
      <w:r>
        <w:rPr>
          <w:rFonts w:ascii="Times New Roman"/>
          <w:b w:val="false"/>
          <w:i w:val="false"/>
          <w:color w:val="000000"/>
          <w:sz w:val="28"/>
        </w:rPr>
        <w:t xml:space="preserve">
      кәсiптiк-гигиеналық даярлықты жүргiзуге, оның iшiнде тартылатын сарапшылардың, оқытушылардың еңбегiне ақы төлеуге байланысты шығыстарға; </w:t>
      </w:r>
      <w:r>
        <w:br/>
      </w:r>
      <w:r>
        <w:rPr>
          <w:rFonts w:ascii="Times New Roman"/>
          <w:b w:val="false"/>
          <w:i w:val="false"/>
          <w:color w:val="000000"/>
          <w:sz w:val="28"/>
        </w:rPr>
        <w:t xml:space="preserve">
      үй-жайлар мен басқа да объектілерге дезинфекция,  дезинсекция, дератизация жүргізуге байланысты шығыстарға: </w:t>
      </w:r>
      <w:r>
        <w:br/>
      </w:r>
      <w:r>
        <w:rPr>
          <w:rFonts w:ascii="Times New Roman"/>
          <w:b w:val="false"/>
          <w:i w:val="false"/>
          <w:color w:val="000000"/>
          <w:sz w:val="28"/>
        </w:rPr>
        <w:t xml:space="preserve">
      санитарлық-эпидемиологиялық мекемелердi материалдық-техникалық қамтамасыз етуді жетілдіруге пайдаланылады.&lt;*&gt;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2003.10.15. N 1055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Сот сараптамасы өндiрiсiне, Қазақстан Республикасының Бiлiм және ғылым министрлiгi бекiткен бағдарламаларға кiрмейтiн, шарттардың негiзiнде орындалатын ғылыми және ғылыми-әдiстемелiк зерттеулер жүргiзуге байланысты сот сараптамасы органдары (Сот медицинасының орталығы мен оның аумақтық бөлiмшелерi) ұсынатын қызмет көрсетулердi сатудан түсетiн қаражат мынадай тәртiппен: </w:t>
      </w:r>
      <w:r>
        <w:br/>
      </w:r>
      <w:r>
        <w:rPr>
          <w:rFonts w:ascii="Times New Roman"/>
          <w:b w:val="false"/>
          <w:i w:val="false"/>
          <w:color w:val="000000"/>
          <w:sz w:val="28"/>
        </w:rPr>
        <w:t xml:space="preserve">
      сот сараптамасы органдары ғылыми және ғылыми-әдiстемелiк зерттеулер жүргiзу арқылы өзiнiң өндiрiсiне байланысты шеккен шығыстарды жабуға; </w:t>
      </w:r>
      <w:r>
        <w:br/>
      </w:r>
      <w:r>
        <w:rPr>
          <w:rFonts w:ascii="Times New Roman"/>
          <w:b w:val="false"/>
          <w:i w:val="false"/>
          <w:color w:val="000000"/>
          <w:sz w:val="28"/>
        </w:rPr>
        <w:t xml:space="preserve">
      сот-медициналық сарапшыларды кәсiптiк даярлауға және олардың бiлiктiлiгiн арттыруға; </w:t>
      </w:r>
      <w:r>
        <w:br/>
      </w:r>
      <w:r>
        <w:rPr>
          <w:rFonts w:ascii="Times New Roman"/>
          <w:b w:val="false"/>
          <w:i w:val="false"/>
          <w:color w:val="000000"/>
          <w:sz w:val="28"/>
        </w:rPr>
        <w:t xml:space="preserve">
      сот-медициналық сараптама органдарын материалдық-техникалық қамтамасыз етудi жетiлдiруге пайдаланылады. </w:t>
      </w:r>
    </w:p>
    <w:bookmarkStart w:name="z4" w:id="3"/>
    <w:p>
      <w:pPr>
        <w:spacing w:after="0"/>
        <w:ind w:left="0"/>
        <w:jc w:val="left"/>
      </w:pPr>
      <w:r>
        <w:rPr>
          <w:rFonts w:ascii="Times New Roman"/>
          <w:b/>
          <w:i w:val="false"/>
          <w:color w:val="000000"/>
        </w:rPr>
        <w:t xml:space="preserve"> 
2. Жергiлiктi бюджеттен қаржыландырылатын санитарлық-эпидемиологиялық, туберкулездiк психоневрологиялық </w:t>
      </w:r>
      <w:r>
        <w:br/>
      </w:r>
      <w:r>
        <w:rPr>
          <w:rFonts w:ascii="Times New Roman"/>
          <w:b/>
          <w:i w:val="false"/>
          <w:color w:val="000000"/>
        </w:rPr>
        <w:t xml:space="preserve">
мекемелер ұсынатын тауарлар мен қызмет көрсетулердi сатудан </w:t>
      </w:r>
      <w:r>
        <w:br/>
      </w:r>
      <w:r>
        <w:rPr>
          <w:rFonts w:ascii="Times New Roman"/>
          <w:b/>
          <w:i w:val="false"/>
          <w:color w:val="000000"/>
        </w:rPr>
        <w:t xml:space="preserve">
түскен қаражатты пайдаланудың ережесi </w:t>
      </w:r>
    </w:p>
    <w:bookmarkEnd w:id="3"/>
    <w:p>
      <w:pPr>
        <w:spacing w:after="0"/>
        <w:ind w:left="0"/>
        <w:jc w:val="both"/>
      </w:pPr>
      <w:r>
        <w:rPr>
          <w:rFonts w:ascii="Times New Roman"/>
          <w:b w:val="false"/>
          <w:i w:val="false"/>
          <w:color w:val="000000"/>
          <w:sz w:val="28"/>
        </w:rPr>
        <w:t xml:space="preserve">      4. Психоневрологиялық мекемелер (емдеу-өндiрiстiк (еңбек) шеберханалары), туберкулездiк мекемелер мен санаторийлер (қосалқы шаруашылықтар) ұсынатын тауарлар мен қызмет көрсетулердi сатудан түскен қаражат мынадай тәртiппен: </w:t>
      </w:r>
      <w:r>
        <w:br/>
      </w:r>
      <w:r>
        <w:rPr>
          <w:rFonts w:ascii="Times New Roman"/>
          <w:b w:val="false"/>
          <w:i w:val="false"/>
          <w:color w:val="000000"/>
          <w:sz w:val="28"/>
        </w:rPr>
        <w:t xml:space="preserve">
      жоғарыда көрсетiлген мекемелерде емделуде жүрген науқастар үшiн азық-түлiк тағамдарын, медикаменттер мен өзге де медициналық мақсаттағы құралдарды сатып алуға; </w:t>
      </w:r>
      <w:r>
        <w:br/>
      </w:r>
      <w:r>
        <w:rPr>
          <w:rFonts w:ascii="Times New Roman"/>
          <w:b w:val="false"/>
          <w:i w:val="false"/>
          <w:color w:val="000000"/>
          <w:sz w:val="28"/>
        </w:rPr>
        <w:t xml:space="preserve">
      емдеу-өндiрiстiк (еңбек) шеберханаларының, қосалқы шаруашылықтардың материалдық-техникалық базасын нығайтуға; </w:t>
      </w:r>
      <w:r>
        <w:br/>
      </w:r>
      <w:r>
        <w:rPr>
          <w:rFonts w:ascii="Times New Roman"/>
          <w:b w:val="false"/>
          <w:i w:val="false"/>
          <w:color w:val="000000"/>
          <w:sz w:val="28"/>
        </w:rPr>
        <w:t xml:space="preserve">
      емдеу-өндiрiстiк шеберханаларында және қосалқы шаруашылықтарда жұмыс iстейтiн науқастарға әлеуметтiк-тұрмыстық көмек көрсетуге; </w:t>
      </w:r>
      <w:r>
        <w:br/>
      </w:r>
      <w:r>
        <w:rPr>
          <w:rFonts w:ascii="Times New Roman"/>
          <w:b w:val="false"/>
          <w:i w:val="false"/>
          <w:color w:val="000000"/>
          <w:sz w:val="28"/>
        </w:rPr>
        <w:t xml:space="preserve">
      психоневрологиялық мекемелердiң жанындағы емдеу-өндiрiстiк (еңбек) шеберханаларында жұмыс iстейтiн науқастарға сыйақылар төлеуге; </w:t>
      </w:r>
      <w:r>
        <w:br/>
      </w:r>
      <w:r>
        <w:rPr>
          <w:rFonts w:ascii="Times New Roman"/>
          <w:b w:val="false"/>
          <w:i w:val="false"/>
          <w:color w:val="000000"/>
          <w:sz w:val="28"/>
        </w:rPr>
        <w:t xml:space="preserve">
      емдеу-өндiрiстiк (еңбек) шеберханаларында және қосалқы шаруашылықтарда жұмыс iстейтiн қызметкерлердiң еңбегiне ақы төлеуге; </w:t>
      </w:r>
      <w:r>
        <w:br/>
      </w:r>
      <w:r>
        <w:rPr>
          <w:rFonts w:ascii="Times New Roman"/>
          <w:b w:val="false"/>
          <w:i w:val="false"/>
          <w:color w:val="000000"/>
          <w:sz w:val="28"/>
        </w:rPr>
        <w:t xml:space="preserve">
      емдеу-өндiрiстiк (еңбек) шеберханаларының және қосалқы шаруашылықтардың өндiрiстiк қызметiне байланысты шығыстарды жабуға пайдаланылады. </w:t>
      </w:r>
      <w:r>
        <w:br/>
      </w:r>
      <w:r>
        <w:rPr>
          <w:rFonts w:ascii="Times New Roman"/>
          <w:b w:val="false"/>
          <w:i w:val="false"/>
          <w:color w:val="000000"/>
          <w:sz w:val="28"/>
        </w:rPr>
        <w:t xml:space="preserve">
      5. Санитарлық-эпидемиологиялық мекемелер ұсынатын, өтініштер бойынша санитарлық-эпидемиологиялық сараптама мен зертханалық зерттеулерді жүргізуден, нормативтік-техникалық және бланк өнімдерін өндіру мен дезинфекциялық, дезинсекциялық және дератизациялық қызмет көрсетулерді сатудан, кәсіптік-гигиеналық даярлықты жүргізуден түскен қаражат мынадай тәртіппен: </w:t>
      </w:r>
      <w:r>
        <w:br/>
      </w:r>
      <w:r>
        <w:rPr>
          <w:rFonts w:ascii="Times New Roman"/>
          <w:b w:val="false"/>
          <w:i w:val="false"/>
          <w:color w:val="000000"/>
          <w:sz w:val="28"/>
        </w:rPr>
        <w:t xml:space="preserve">
      санитарлық-эпидемиологиялық сараптамаларды, оның iшiнде зертханалық зерттеулердi орындауға байланысты шығыстарды жабуға; </w:t>
      </w:r>
      <w:r>
        <w:br/>
      </w:r>
      <w:r>
        <w:rPr>
          <w:rFonts w:ascii="Times New Roman"/>
          <w:b w:val="false"/>
          <w:i w:val="false"/>
          <w:color w:val="000000"/>
          <w:sz w:val="28"/>
        </w:rPr>
        <w:t xml:space="preserve">
      жабдықтарды метрологиялық қамтамасыз етуге байланысты шығыстарға; </w:t>
      </w:r>
      <w:r>
        <w:br/>
      </w:r>
      <w:r>
        <w:rPr>
          <w:rFonts w:ascii="Times New Roman"/>
          <w:b w:val="false"/>
          <w:i w:val="false"/>
          <w:color w:val="000000"/>
          <w:sz w:val="28"/>
        </w:rPr>
        <w:t xml:space="preserve">
      нормативтiк-техникалық құжаттамалармен қамтамасыз етуге және бланк өнімдерін сатуға байланысты шығыстарға; &lt;*&gt; </w:t>
      </w:r>
      <w:r>
        <w:br/>
      </w:r>
      <w:r>
        <w:rPr>
          <w:rFonts w:ascii="Times New Roman"/>
          <w:b w:val="false"/>
          <w:i w:val="false"/>
          <w:color w:val="000000"/>
          <w:sz w:val="28"/>
        </w:rPr>
        <w:t xml:space="preserve">
      үй-жайлар мен басқа да объектiлерге дезинфекция, дезинсекция, дератизация жүргiзуге байланысты шығыстарға; &lt;*&gt; </w:t>
      </w:r>
      <w:r>
        <w:br/>
      </w:r>
      <w:r>
        <w:rPr>
          <w:rFonts w:ascii="Times New Roman"/>
          <w:b w:val="false"/>
          <w:i w:val="false"/>
          <w:color w:val="000000"/>
          <w:sz w:val="28"/>
        </w:rPr>
        <w:t xml:space="preserve">
      кәсiптiк-гигиеналық даярлықты жүргiзуге, оның iшiнде тартылатын сарапшылардың, оқытушылардың еңбегiне ақы төлеуге байланысты шығыстарға; </w:t>
      </w:r>
      <w:r>
        <w:br/>
      </w:r>
      <w:r>
        <w:rPr>
          <w:rFonts w:ascii="Times New Roman"/>
          <w:b w:val="false"/>
          <w:i w:val="false"/>
          <w:color w:val="000000"/>
          <w:sz w:val="28"/>
        </w:rPr>
        <w:t xml:space="preserve">
      санитарлық-эпидемиологиялық мекемелердi материалдық-техникалық қамтамасыз етуді жетілдiруге. &lt;*&gt;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2003.10.15. N 1055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5" w:id="4"/>
    <w:p>
      <w:pPr>
        <w:spacing w:after="0"/>
        <w:ind w:left="0"/>
        <w:jc w:val="left"/>
      </w:pPr>
      <w:r>
        <w:rPr>
          <w:rFonts w:ascii="Times New Roman"/>
          <w:b/>
          <w:i w:val="false"/>
          <w:color w:val="000000"/>
        </w:rPr>
        <w:t xml:space="preserve"> 
3. Есепке алу мен есеп беру тәртiбi </w:t>
      </w:r>
    </w:p>
    <w:bookmarkEnd w:id="4"/>
    <w:p>
      <w:pPr>
        <w:spacing w:after="0"/>
        <w:ind w:left="0"/>
        <w:jc w:val="both"/>
      </w:pPr>
      <w:r>
        <w:rPr>
          <w:rFonts w:ascii="Times New Roman"/>
          <w:b w:val="false"/>
          <w:i w:val="false"/>
          <w:color w:val="000000"/>
          <w:sz w:val="28"/>
        </w:rPr>
        <w:t>      6. Pecпубликалық бюджеттен қаржыландырылатын мемлекеттiк мекемелер көрсететiн ақылы қызметтердiң бағаларын - </w:t>
      </w:r>
      <w:r>
        <w:rPr>
          <w:rFonts w:ascii="Times New Roman"/>
          <w:b w:val="false"/>
          <w:i w:val="false"/>
          <w:color w:val="000000"/>
          <w:sz w:val="28"/>
        </w:rPr>
        <w:t>заңнамада</w:t>
      </w:r>
      <w:r>
        <w:rPr>
          <w:rFonts w:ascii="Times New Roman"/>
          <w:b w:val="false"/>
          <w:i w:val="false"/>
          <w:color w:val="000000"/>
          <w:sz w:val="28"/>
        </w:rPr>
        <w:t xml:space="preserve"> белгiленген тәртiппен азаматтардың денсаулығын сақтау саласындағы Қазақстан Pecпубликасының уәкiлеттi орталық атқарушы органы, жергiлікті бюджеттен қаржыландырылатын ақылы қызметтердің бағаларын жергiлiктi атқарушы органдар бекiтедi. &lt;*&gt;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2003.10.15. N 1055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xml:space="preserve">
      7. Мемлекеттiк мекемелер тауарлар мен қызмет көрсетулердi сатудан алатын қаражат мемлекеттiк мекеменiң "Ақылы қызмет көрсетулерден түскен қаражат" ағымдағы шотына есептеледi, әрi қатаң мақсатты арнаулы сала бойынша жұмсалады және оларды бөлушiлер мемлекеттiк мекемелердiң басшылары болып табылады. </w:t>
      </w:r>
      <w:r>
        <w:br/>
      </w:r>
      <w:r>
        <w:rPr>
          <w:rFonts w:ascii="Times New Roman"/>
          <w:b w:val="false"/>
          <w:i w:val="false"/>
          <w:color w:val="000000"/>
          <w:sz w:val="28"/>
        </w:rPr>
        <w:t>
     8. Тауарлар мен қызмет көрсетулердi сатудан түскен қаражатты есепке алу мен есеп беру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xml:space="preserve">
     9. Тауарлар мен қызмет көрсетулердi сатудан түскен қаражатты жұмсау үшiн Қазақстан Республикасының Қаржы министрлiгi белгiлеген тәртiппен шығыстардың сметасы жасалады және бекiтiледi.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