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84d7" w14:textId="f4984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жылға арналған республикалық бюджетте өкілдік шығыстарға көзделген қаражатты пайдаланудың ережесі мен өкілдік шығыстардың нормаларын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5 маусым N 846</w:t>
      </w:r>
    </w:p>
    <w:p>
      <w:pPr>
        <w:spacing w:after="0"/>
        <w:ind w:left="0"/>
        <w:jc w:val="left"/>
      </w:pPr>
      <w:r>
        <w:rPr>
          <w:rFonts w:ascii="Times New Roman"/>
          <w:b w:val="false"/>
          <w:i w:val="false"/>
          <w:color w:val="000000"/>
          <w:sz w:val="28"/>
        </w:rPr>
        <w:t>
</w:t>
      </w:r>
      <w:r>
        <w:rPr>
          <w:rFonts w:ascii="Times New Roman"/>
          <w:b w:val="false"/>
          <w:i w:val="false"/>
          <w:color w:val="000000"/>
          <w:sz w:val="28"/>
        </w:rPr>
        <w:t>
          "2000 жылға арналған республикалық бюджет туралы" Қазақстан 
Республикасының Заңын іске асыру туралы" Қазақстан Республикасы Үкіметінің 
1999 жылғы 7 желтоқсандағы N 1872  
</w:t>
      </w:r>
      <w:r>
        <w:rPr>
          <w:rFonts w:ascii="Times New Roman"/>
          <w:b w:val="false"/>
          <w:i w:val="false"/>
          <w:color w:val="000000"/>
          <w:sz w:val="28"/>
        </w:rPr>
        <w:t xml:space="preserve"> P991872_ </w:t>
      </w:r>
      <w:r>
        <w:rPr>
          <w:rFonts w:ascii="Times New Roman"/>
          <w:b w:val="false"/>
          <w:i w:val="false"/>
          <w:color w:val="000000"/>
          <w:sz w:val="28"/>
        </w:rPr>
        <w:t>
  қаулысының 10-тармағын іске 
асыру мақсатында Қазақстан Республикасының Үкіметі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1) 2000 жылға арналған республикалық бюджетте өкілдік шығыстарға 
</w:t>
      </w:r>
      <w:r>
        <w:rPr>
          <w:rFonts w:ascii="Times New Roman"/>
          <w:b w:val="false"/>
          <w:i w:val="false"/>
          <w:color w:val="000000"/>
          <w:sz w:val="28"/>
        </w:rPr>
        <w:t>
</w:t>
      </w:r>
    </w:p>
    <w:p>
      <w:pPr>
        <w:spacing w:after="0"/>
        <w:ind w:left="0"/>
        <w:jc w:val="left"/>
      </w:pPr>
      <w:r>
        <w:rPr>
          <w:rFonts w:ascii="Times New Roman"/>
          <w:b w:val="false"/>
          <w:i w:val="false"/>
          <w:color w:val="000000"/>
          <w:sz w:val="28"/>
        </w:rPr>
        <w:t>
көзделген қаражатты пайдаланудың ережесі;
     2) өкілдік шығыстардың нормалары бекітілсін.
     2. "Республикалық бюджеттік бағдарламалардың әкімшілеріне өкілдік 
шығыстар үшін республикалық бюджеттен қаражат бөлудің тәртібі туралы ереже 
мен өкілдік шығыстардың нормаларын бекіту туралы" Қазақстан Республикасы 
Үкіметінің 1999 жылғы 2 қыркүйектегі N 1299  
</w:t>
      </w:r>
      <w:r>
        <w:rPr>
          <w:rFonts w:ascii="Times New Roman"/>
          <w:b w:val="false"/>
          <w:i w:val="false"/>
          <w:color w:val="000000"/>
          <w:sz w:val="28"/>
        </w:rPr>
        <w:t xml:space="preserve"> P991299_ </w:t>
      </w:r>
      <w:r>
        <w:rPr>
          <w:rFonts w:ascii="Times New Roman"/>
          <w:b w:val="false"/>
          <w:i w:val="false"/>
          <w:color w:val="000000"/>
          <w:sz w:val="28"/>
        </w:rPr>
        <w:t>
  қаулысының күші 
жойылды деп танылсын.
     3. Осы қаулы қол қойылған күнінен бастап күшіне енеді.
     Қазақстан Республикасының
       Премьер-Министрі
                                      Қазақстан Республикасы Үкіметінің
                                          2000 жылғы 5 маусымдағы
                                         N 846 қаулысымен бекітілген
     2000 жылға арналған республикалық бюджетте өкілдік шығыстарға
            көзделген қаражатты пайдаланудың ережесі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2000 жылға арналған республикалық бюджетте өкілдік 
</w:t>
      </w:r>
      <w:r>
        <w:rPr>
          <w:rFonts w:ascii="Times New Roman"/>
          <w:b w:val="false"/>
          <w:i w:val="false"/>
          <w:color w:val="000000"/>
          <w:sz w:val="28"/>
        </w:rPr>
        <w:t>
</w:t>
      </w:r>
    </w:p>
    <w:p>
      <w:pPr>
        <w:spacing w:after="0"/>
        <w:ind w:left="0"/>
        <w:jc w:val="left"/>
      </w:pPr>
      <w:r>
        <w:rPr>
          <w:rFonts w:ascii="Times New Roman"/>
          <w:b w:val="false"/>
          <w:i w:val="false"/>
          <w:color w:val="000000"/>
          <w:sz w:val="28"/>
        </w:rPr>
        <w:t>
шығыстарға көзделген қаражатты пайдаланудың тәртібін белгілейді.
     2. Өкілдік шығыстар - тиісті қаржы жылына арналған республикалық 
бюджетте көзделген және республикалық бюджеттік бағдарламалардың 
әкімшілеріне шетелдік делегацияларды қабылдауға, кеңестер, семинарлар, 
салтанатты және ресми іс-шаралар өткізуге, сондай-ақ мемлекеттің ресми 
делегацияларының шет елдердегі өкілдік мақсаттарына бөлінетін қаражат.
     Өкілдік шығыстарға:
     1) егер ол тиісті шарттармен бекітілген болса, келетін тараптың 
тұруына ақы төлеуге;
     2) ресми түстіктерге, кешкі астарға, кофе-брейктерге, фуршеттерге;
     3) музыкалық сүйемелдеуге;
     4) кәдесыйлар, ескерткіш сыйлықтар сатып алуға;
     5) автокөліктік қызмет көрсетуге;
     6) аудармашылардың қызметіне ақы төлеуге;
     7) залды жалға алуға;
     8) Қазақстан Республикасының Қаржы министрлігімен келісім бойынша 
Қазақстан Республикасының Сыртқы істер министрлігі рұқсат еткен өзге де 
шығыстар жатады.
       2. Республикалық бюджеттің өкілдік шығыстарға бөлінетін
                   қаражатын пайдаланудың тәртібі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Қазақстан Республикасының Сыртқы істер министрлігі мемлекеттік 
органдардың ұсыныстары негізінде және 2000 жылға арналған республикалық 
бюджетте өкілдік шығыстарға көзделген қаражаттың көлеміне сүйене отырып 
өкілдік шығыстарды талап ететін Іс-шаралардың жылдық жоспарын (бұдан әрі- 
Жоспар) жасайды және оны Қазақстан Республикасының Үкіметіне келісуге 
ұсынады.
</w:t>
      </w:r>
      <w:r>
        <w:br/>
      </w:r>
      <w:r>
        <w:rPr>
          <w:rFonts w:ascii="Times New Roman"/>
          <w:b w:val="false"/>
          <w:i w:val="false"/>
          <w:color w:val="000000"/>
          <w:sz w:val="28"/>
        </w:rPr>
        <w:t>
          4. Жоспардың негізінде Қазақстан Республикасының Сыртқы істер 
министрлігі Қазақстан Республикасының Қаржы министрлігімен келісім бойынша 
осы қаулымен бекітілген нормаларға сәйкес республикалық бюджеттік 
бағдарламалардың әкімшілеріне өкілдік шығыстарға қаражат бөлуді жүзеге 
асырады.
</w:t>
      </w:r>
      <w:r>
        <w:br/>
      </w:r>
      <w:r>
        <w:rPr>
          <w:rFonts w:ascii="Times New Roman"/>
          <w:b w:val="false"/>
          <w:i w:val="false"/>
          <w:color w:val="000000"/>
          <w:sz w:val="28"/>
        </w:rPr>
        <w:t>
          5. Өкілдік шығыстарға қаражат бөлу туралы шешім Қазақстан 
Республикасы Сыртқы істер министрлігінің бұйрығымен ресімделеді.
</w:t>
      </w:r>
      <w:r>
        <w:br/>
      </w:r>
      <w:r>
        <w:rPr>
          <w:rFonts w:ascii="Times New Roman"/>
          <w:b w:val="false"/>
          <w:i w:val="false"/>
          <w:color w:val="000000"/>
          <w:sz w:val="28"/>
        </w:rPr>
        <w:t>
          6. Республикалық бағдарламалар әкімшілерінің республикалық бюджеттен 
өкілдік шығыстарға қаражат бөлу туралы өтінімдерін:
</w:t>
      </w:r>
      <w:r>
        <w:br/>
      </w:r>
      <w:r>
        <w:rPr>
          <w:rFonts w:ascii="Times New Roman"/>
          <w:b w:val="false"/>
          <w:i w:val="false"/>
          <w:color w:val="000000"/>
          <w:sz w:val="28"/>
        </w:rPr>
        <w:t>
          1) іс-шараны өткізу қажеттілігінің негіздемесі;
</w:t>
      </w:r>
      <w:r>
        <w:br/>
      </w:r>
      <w:r>
        <w:rPr>
          <w:rFonts w:ascii="Times New Roman"/>
          <w:b w:val="false"/>
          <w:i w:val="false"/>
          <w:color w:val="000000"/>
          <w:sz w:val="28"/>
        </w:rPr>
        <w:t>
          2) ресми делегацияның болу бағдарламасы;
</w:t>
      </w:r>
      <w:r>
        <w:br/>
      </w:r>
      <w:r>
        <w:rPr>
          <w:rFonts w:ascii="Times New Roman"/>
          <w:b w:val="false"/>
          <w:i w:val="false"/>
          <w:color w:val="000000"/>
          <w:sz w:val="28"/>
        </w:rPr>
        <w:t>
          3) іс-шараларға дайындалудың және оларды өткізудің жұмыс жоспары;
</w:t>
      </w:r>
      <w:r>
        <w:br/>
      </w:r>
      <w:r>
        <w:rPr>
          <w:rFonts w:ascii="Times New Roman"/>
          <w:b w:val="false"/>
          <w:i w:val="false"/>
          <w:color w:val="000000"/>
          <w:sz w:val="28"/>
        </w:rPr>
        <w:t>
          4) қатысушылардың күтілетін саны;
</w:t>
      </w:r>
      <w:r>
        <w:br/>
      </w:r>
      <w:r>
        <w:rPr>
          <w:rFonts w:ascii="Times New Roman"/>
          <w:b w:val="false"/>
          <w:i w:val="false"/>
          <w:color w:val="000000"/>
          <w:sz w:val="28"/>
        </w:rPr>
        <w:t>
          5) шығыстардың әрбір бабының негіздемесімен бірге шығыстар сметасы;
</w:t>
      </w:r>
      <w:r>
        <w:br/>
      </w:r>
      <w:r>
        <w:rPr>
          <w:rFonts w:ascii="Times New Roman"/>
          <w:b w:val="false"/>
          <w:i w:val="false"/>
          <w:color w:val="000000"/>
          <w:sz w:val="28"/>
        </w:rPr>
        <w:t>
          6) осы Ереженің 3-тармағына сәйкес Жоспарда тиісті іс-шара болған 
жағдайда Қазақстан Республикасының Сыртқы істер министрлігі қарайды.
</w:t>
      </w:r>
      <w:r>
        <w:br/>
      </w:r>
      <w:r>
        <w:rPr>
          <w:rFonts w:ascii="Times New Roman"/>
          <w:b w:val="false"/>
          <w:i w:val="false"/>
          <w:color w:val="000000"/>
          <w:sz w:val="28"/>
        </w:rPr>
        <w:t>
          7. Осы Ереженің 2-тармағының 3), 4), 7) тармақшаларында белгіленген 
өкілдік шығыстар бойынша республикалық бағдарламалардың әкімшілері аталған 
қызметтерді ұсынатын ұйымдардың калькуляциялары мен деректемелерін көрсете 
отырып, растайтын құжаттарды ұсынады.
</w:t>
      </w:r>
      <w:r>
        <w:br/>
      </w:r>
      <w:r>
        <w:rPr>
          <w:rFonts w:ascii="Times New Roman"/>
          <w:b w:val="false"/>
          <w:i w:val="false"/>
          <w:color w:val="000000"/>
          <w:sz w:val="28"/>
        </w:rPr>
        <w:t>
          8. Қазақстан Республикасының Қаржы министрлігі Қазақстан 
Республикасының Сыртқы істер министрлігі бұйрығының негізінде белгіленген 
тәртіппен республикалық бюджеттің жазбасына өзгерістер енгізеді:
</w:t>
      </w:r>
      <w:r>
        <w:br/>
      </w:r>
      <w:r>
        <w:rPr>
          <w:rFonts w:ascii="Times New Roman"/>
          <w:b w:val="false"/>
          <w:i w:val="false"/>
          <w:color w:val="000000"/>
          <w:sz w:val="28"/>
        </w:rPr>
        <w:t>
          Қазақстан Республикасының аумағында өкілдік шығыстарды жүзеге асырған 
кезде Қазақстан Республикасы Сыртқы істер министрлігінің 42 "Өкілдік 
шығыстар" бағдарламасы бойынша жоспарлы арналуларды азайтуды және 
республикалық бюджеттік бағдарламаның тиісті әкімгерінің 23 "Өкілдік 
шығыстарға арналған қаражаттың есебінен іс-шаралар өткізу" бағдарламасы 
бойынша жоспарлы арналуларды ұлғайтуды жүргізеді;
</w:t>
      </w:r>
      <w:r>
        <w:br/>
      </w:r>
      <w:r>
        <w:rPr>
          <w:rFonts w:ascii="Times New Roman"/>
          <w:b w:val="false"/>
          <w:i w:val="false"/>
          <w:color w:val="000000"/>
          <w:sz w:val="28"/>
        </w:rPr>
        <w:t>
          Қазақстан Республикасының аумағынан тысқары жерлерде өкілдік 
шығыстарды жүзеге асырған кезде Қазақстан Республикасы Сыртқы істер 
министрлігінің 42 "Өкілдік шығыстар" бағдарламасы бойынша жоспарлы 
арналуларды азайтуды және 23 "Өкілдік шығыстарға арналған қаражаттың 
есебінен іс-шаралар өткізу" бағдарламасы бойынша жоспарлы арналуларды 
ұлғайтуды жүргізеді.
</w:t>
      </w:r>
      <w:r>
        <w:br/>
      </w:r>
      <w:r>
        <w:rPr>
          <w:rFonts w:ascii="Times New Roman"/>
          <w:b w:val="false"/>
          <w:i w:val="false"/>
          <w:color w:val="000000"/>
          <w:sz w:val="28"/>
        </w:rPr>
        <w:t>
          9. Қазақстан Республикасының аумағында өкілдік шығыстарды 
қаржыландыруды Қазақстан Республикасының Қаржы министрлігі белгілеген 
тәртібімен жүргізеді.
</w:t>
      </w:r>
      <w:r>
        <w:br/>
      </w:r>
      <w:r>
        <w:rPr>
          <w:rFonts w:ascii="Times New Roman"/>
          <w:b w:val="false"/>
          <w:i w:val="false"/>
          <w:color w:val="000000"/>
          <w:sz w:val="28"/>
        </w:rPr>
        <w:t>
          10. Қазақстан Республикасының Президенті мен Премьер-Министрі шетелге 
шыққан кезде өкілдік шығыстарға қолма-қол шетелдік валюта бөлу мынадай 
тәртіппен жүзеге асырылады:
</w:t>
      </w:r>
      <w:r>
        <w:br/>
      </w:r>
      <w:r>
        <w:rPr>
          <w:rFonts w:ascii="Times New Roman"/>
          <w:b w:val="false"/>
          <w:i w:val="false"/>
          <w:color w:val="000000"/>
          <w:sz w:val="28"/>
        </w:rPr>
        <w:t>
          Қазақстан Республикасының Сыртқы істер министрлігі бөлінген қаражатты 
айырбастау үшін Ұлттық Банктің Астана қаласындағы Орталық филиалында 
валюталық есеп-шот (қолма-қол есеп айырысу үшін) ашады;
</w:t>
      </w:r>
      <w:r>
        <w:br/>
      </w:r>
      <w:r>
        <w:rPr>
          <w:rFonts w:ascii="Times New Roman"/>
          <w:b w:val="false"/>
          <w:i w:val="false"/>
          <w:color w:val="000000"/>
          <w:sz w:val="28"/>
        </w:rPr>
        <w:t>
          Қазақстан Республикасының Сыртқы істер министрлігі ай сайын айдың 
10-шы жұлдызына дейін тиісті айға арналған жоспарлы арналулардың шегінде, 
бекітілген Жоспардың негізінде есепке алынатын сомада келесі күнтізбелік 
айға қолма-қол шетелдік валюта алуға Ұлттық Банктің Астана қаласындағы 
Орталық филиалына өтінім жолдайды;
</w:t>
      </w:r>
      <w:r>
        <w:br/>
      </w:r>
      <w:r>
        <w:rPr>
          <w:rFonts w:ascii="Times New Roman"/>
          <w:b w:val="false"/>
          <w:i w:val="false"/>
          <w:color w:val="000000"/>
          <w:sz w:val="28"/>
        </w:rPr>
        <w:t>
          Қазақстан Республикасының Сыртқы істер министрлігі Қазақстан 
Республикасының Қаржы министрлігінен аталған мақсаттарға бюджеттік ақшаның 
лимиттерін алғаннан соң оларды Ұлттық Банктің Астана қаласындағы Орталық 
филиалында АҚШ долларына айырбастау жасайды және оларды жоғарыда аталған 
валюталық есеп-шотқа есептейді;
</w:t>
      </w:r>
      <w:r>
        <w:br/>
      </w:r>
      <w:r>
        <w:rPr>
          <w:rFonts w:ascii="Times New Roman"/>
          <w:b w:val="false"/>
          <w:i w:val="false"/>
          <w:color w:val="000000"/>
          <w:sz w:val="28"/>
        </w:rPr>
        <w:t>
          Қазақстан Республикасының Сыртқы істер министрлігі өкілдік шығыстарға 
қаражат бөлу туралы қабылданған шешімнің негізінде ресми делегацияның 
құрамына кіретін адамға қолма-қол қаражатты алуға арналған сенімхатқа 
сәйкес Ұлттық Банктің Астана қаласындағы Орталық филиалынан қолма-қол 
шетелдік валютаны алуға арналған төрт төлем тапсырысы мен екі өтінішті 
береді.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Есеп беру және бақылау жасау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Қазақстан Республикасының Сыртқы істер министрлігі өкілдік 
шығыстарға бөлінетін қаражаттың жұмсалуына бақылау жасауды жүзеге асырады.
</w:t>
      </w:r>
      <w:r>
        <w:br/>
      </w:r>
      <w:r>
        <w:rPr>
          <w:rFonts w:ascii="Times New Roman"/>
          <w:b w:val="false"/>
          <w:i w:val="false"/>
          <w:color w:val="000000"/>
          <w:sz w:val="28"/>
        </w:rPr>
        <w:t>
          12. Республикалық бюджеттік бағдарламалардың әкімшілері мен өкілдік 
шығыстарға арналған қаражатты алған адамдар, іс-шаралар өткізілгеннен 
кейін 5 күннің ішінде бірінші басшының (оны алмастыратын адамның) қолы 
қойылған:
</w:t>
      </w:r>
      <w:r>
        <w:br/>
      </w:r>
      <w:r>
        <w:rPr>
          <w:rFonts w:ascii="Times New Roman"/>
          <w:b w:val="false"/>
          <w:i w:val="false"/>
          <w:color w:val="000000"/>
          <w:sz w:val="28"/>
        </w:rPr>
        <w:t>
          1) өткізілген іс-шараға қатысушылардың іс жүзіндегі санын растайтын 
құжатты;
</w:t>
      </w:r>
      <w:r>
        <w:br/>
      </w:r>
      <w:r>
        <w:rPr>
          <w:rFonts w:ascii="Times New Roman"/>
          <w:b w:val="false"/>
          <w:i w:val="false"/>
          <w:color w:val="000000"/>
          <w:sz w:val="28"/>
        </w:rPr>
        <w:t>
          2) осы Ереженің 2-тармағының 8) тармақшасына сәйкес Қазақстан 
Республикасы Сыртқы істер министрлігінің өзге де шығыстар жөніндегі шешімі;
</w:t>
      </w:r>
      <w:r>
        <w:br/>
      </w:r>
      <w:r>
        <w:rPr>
          <w:rFonts w:ascii="Times New Roman"/>
          <w:b w:val="false"/>
          <w:i w:val="false"/>
          <w:color w:val="000000"/>
          <w:sz w:val="28"/>
        </w:rPr>
        <w:t>
          3) сатып алынған тауарлардың, жұмыстардың және қызмет көрсетулердің 
тиісті тауарларды, жұмыстарды және қызмет көрсетулерді сатқан ұйымның 
мөрімен расталған құны мен көлемін көрсету арқылы растайтын құжаттарды 
(түбіртектерді, есеп-фактураларды, жөнелтпе құжаттарды);
</w:t>
      </w:r>
      <w:r>
        <w:br/>
      </w:r>
      <w:r>
        <w:rPr>
          <w:rFonts w:ascii="Times New Roman"/>
          <w:b w:val="false"/>
          <w:i w:val="false"/>
          <w:color w:val="000000"/>
          <w:sz w:val="28"/>
        </w:rPr>
        <w:t>
          4) осы Ереженің 2-тармағының 1) тармақшасында айтылған жағдайларда 
шарттардың расталған көшірмелері;
</w:t>
      </w:r>
      <w:r>
        <w:br/>
      </w:r>
      <w:r>
        <w:rPr>
          <w:rFonts w:ascii="Times New Roman"/>
          <w:b w:val="false"/>
          <w:i w:val="false"/>
          <w:color w:val="000000"/>
          <w:sz w:val="28"/>
        </w:rPr>
        <w:t>
          5) осы Ереженің 9-тармағында белгіленген тәртіппен бөлінетін 
қаражаттар бойынша есеп беретін адам пайдаланылмаған ақша сомасын 3 
банктік күннің ішінде Қазақстан Республикасының Сыртқы істер 
министрлігінің валюталық есеп-шотына қайтарады және өздері болған 
мемлекеттегі Қазақстан Республикасы Елшілігінің өкілі, делегацияның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басшысы немесе оның орынбасары растаған, елтаңбалы мөрмен куәландырған 
өкілдік мақсаттарға арналған шығыстар жөніндегі түбіртекті, сондай-ақ 
қолдағы қаражаттың қайтарылғандығы туралы түбіртекті және Ұлттық Банктің 
Астана қаласындағы Орталық филиалының кіріс ордерін ұсынады.
     13. Өкілдік шығыстарға бөлінген қаражаттың мақсатты және тиімді 
пайдаланылуы үшін жауаптылық қаражатты алушыға жүктеледі.
                                   Қазақстан Республикасы Үкіметінің
                                       2000 жылғы 5 маусымдағы
                                      N 846 қаулысымен бекітілген 
               Өкілдік шығыстардың
                     Нормалары
 ______________________________________________________________________
         Шығыстардың атауы              ! Құны теңгемен
 ______________________________________________________________________
 1. Ресми түстіктерді, кешкі астарды
 беруге арналған шығыстар делегация    
 үшін күнінен бір адамға арналған 
 есеппен жүргізіледі                     6 500-ге дейін
 2. Аудармашыны және бірге жүрген 
 адамдарды қоса алғанда, келіссөздер,
 мәдени бағдарламалар іс-шаралары
 кезіндегі күніне бір адамға арналған
 буфеттік қызмет көрсету                  1 040-қа дейін
 3. Делегацияны қабылдайтын мемлекеттік
 органның штатында тұрмайтын    
 аудармашының еңбегіне ақы төлеу 
 (сағатына)                                  700-ге дейін
 4. Көліктік шығыстарға ақы төлеу (сағатына) 700-ге дейін
 _________________________________________________________________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Шетелдік делегацияларға автокөлікпен қызмет көрсетуге арналған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шығыстар, сағаттық төлеу есебімен шығыстардың сметасында көзделеді.
     2. Түстік, кешкі ас немесе шетелдік делегацияларды ресми қабылдауға 
байланысты басқа да осы секілді іс-шаралар кезінде Қазақстан Республикасы 
тарапынан қатысушылардың саны шетелдік делегациялардың тарапынан 
қатысушылардың санынан аспауы тиіс.
     3. Делегацияның құрамы 5 адамнан артық болған кезде делегацияға 
қызмет көрсететін ілесіп жүретін адамдар мен аудармашылардың саны 
делегацияның 5 мүшесіне 1 аудармашы немесе ілесіп жүруші есебімен 
айқындалуы тиіс.
  Оқығандар:
  Қобдалиева Н.М.
  Бағарова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