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bf88" w14:textId="e12b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"Тұрар Рысқұлов атындағы Қазақ мемлекеттік басқару академиясы" республикалық мемлекеттік қазыналық кәсіпорны студенттерінің әскери даярлығын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маусым N 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Қарулы Күштері үшін "Тұрар Рысқұлов атындағы Қазақ мемлекеттік басқару академиясы" республикалық мемлекеттік қазыналық кәсіпорнының студенттері қатарынан запастағы офицерлер даярлау мақсатында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министрлігінің "Тұрар Рысқұлов атындағы Қазақ мемлекеттік басқару академиясы" республикалық мемлекеттік қазыналық кәсіпорнында оқу орнының бюджеттен тыс кірістері есебінен әскери кафедра құру туралы ұсынысы қабылдансын.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Білім және ғылым министрлігі Қазақстан Республикасының Қорғаныс министрлігімен бірлесіп осы қаулыны іске асыру жөнінде заңнамада көзделген шараларды қабылдасын.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3-тармақтың күші жойылды - ҚР Үкіметінің 2006.05.24.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(қаулы алғаш рет ресми жарияланғаннан кейiн он күнтiзбелiк күн өткен соң қолданысқа енгiзiледi)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күшіне енеді.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