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0795" w14:textId="a260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 сумен жабдықтау мен су қашыртқы жүйесін жаңғыртуды және қайта құруды жетілдіру жобасына арналған Франция Үкіметінің сыртқы займдарын тарту туралы</w:t>
      </w:r>
    </w:p>
    <w:p>
      <w:pPr>
        <w:spacing w:after="0"/>
        <w:ind w:left="0"/>
        <w:jc w:val="both"/>
      </w:pPr>
      <w:r>
        <w:rPr>
          <w:rFonts w:ascii="Times New Roman"/>
          <w:b w:val="false"/>
          <w:i w:val="false"/>
          <w:color w:val="000000"/>
          <w:sz w:val="28"/>
        </w:rPr>
        <w:t>Қазақстан Республикасы Үкіметінің Қаулысы 2000 жылғы 27 маусым N 960</w:t>
      </w:r>
    </w:p>
    <w:p>
      <w:pPr>
        <w:spacing w:after="0"/>
        <w:ind w:left="0"/>
        <w:jc w:val="both"/>
      </w:pPr>
      <w:bookmarkStart w:name="z0" w:id="0"/>
      <w:r>
        <w:rPr>
          <w:rFonts w:ascii="Times New Roman"/>
          <w:b w:val="false"/>
          <w:i w:val="false"/>
          <w:color w:val="000000"/>
          <w:sz w:val="28"/>
        </w:rPr>
        <w:t xml:space="preserve">
      Экологиялық жағдайды сауықтыру және су ресурстарын басқару жөнiндегi жоспарлардың басымдылығын ескере отырып, сондай-ақ Алматы қаласын сумен жабдықтау мен кәрiздерiн одан әрi дамыту мен жақсарту мақсатында Қазақстан Республикасының Yкiметi қаулы етеді: </w:t>
      </w:r>
      <w:r>
        <w:br/>
      </w:r>
      <w:r>
        <w:rPr>
          <w:rFonts w:ascii="Times New Roman"/>
          <w:b w:val="false"/>
          <w:i w:val="false"/>
          <w:color w:val="000000"/>
          <w:sz w:val="28"/>
        </w:rPr>
        <w:t xml:space="preserve">
      1. Франция Yкiметiнiң 30 000 000 (отыз миллион) АҚШ доллары сомасына келiсiм (шарт) жасасу нысанында жеңiлдетiлген займын тарту жолымен заңда белгiленген тәртiппен үкiметтiк қарыз алу жүзеге асырылсын. </w:t>
      </w:r>
      <w:r>
        <w:br/>
      </w:r>
      <w:r>
        <w:rPr>
          <w:rFonts w:ascii="Times New Roman"/>
          <w:b w:val="false"/>
          <w:i w:val="false"/>
          <w:color w:val="000000"/>
          <w:sz w:val="28"/>
        </w:rPr>
        <w:t xml:space="preserve">
      2. Қазақстан Республикасының Қаржы министрлiгі белгiленген тәртiппен: </w:t>
      </w:r>
      <w:r>
        <w:br/>
      </w:r>
      <w:r>
        <w:rPr>
          <w:rFonts w:ascii="Times New Roman"/>
          <w:b w:val="false"/>
          <w:i w:val="false"/>
          <w:color w:val="000000"/>
          <w:sz w:val="28"/>
        </w:rPr>
        <w:t xml:space="preserve">
      Франция Үкiметiмен келiссөздер жүргiзсiн және үкiметтiк сыртқы займ туралы тиiстi келiсiмге (шартқа) қол қойсын; </w:t>
      </w:r>
      <w:r>
        <w:br/>
      </w:r>
      <w:r>
        <w:rPr>
          <w:rFonts w:ascii="Times New Roman"/>
          <w:b w:val="false"/>
          <w:i w:val="false"/>
          <w:color w:val="000000"/>
          <w:sz w:val="28"/>
        </w:rPr>
        <w:t xml:space="preserve">
      Қазақстан Республикасының Ұлттық Банкiмен және Алматы қаласының әкiмiмен келiсiм бойынша займға қызмет көрсету үшiн екiншi деңгейдегi банк-қаржы агентiн анықтасын; </w:t>
      </w:r>
      <w:r>
        <w:br/>
      </w:r>
      <w:r>
        <w:rPr>
          <w:rFonts w:ascii="Times New Roman"/>
          <w:b w:val="false"/>
          <w:i w:val="false"/>
          <w:color w:val="000000"/>
          <w:sz w:val="28"/>
        </w:rPr>
        <w:t xml:space="preserve">
      үкiметтiк сыртқы займ қаражаты түпкi заемшыға - Алматы қаласының әкiмiне үкiметтiк сыртқы займ туралы тиiстi келiсiмге (шартқа) сәйкес жағдайда және жергiлiктi атқарушы органдардың қарыз алуын шектеулер шегiнде республикалық бюджеттен, Алматы қаласының жергiлiктi бюджетiнен несиелендiру жолымен берiледi деп белгiленсiн. </w:t>
      </w:r>
      <w:r>
        <w:br/>
      </w:r>
      <w:r>
        <w:rPr>
          <w:rFonts w:ascii="Times New Roman"/>
          <w:b w:val="false"/>
          <w:i w:val="false"/>
          <w:color w:val="000000"/>
          <w:sz w:val="28"/>
        </w:rPr>
        <w:t xml:space="preserve">
      3. Қазақстан Республикасының Экономика министрлiгi жобаның экономикалық сараптамасын жүргiзсiн және дұрыс қорытынды жасалған жағдайда жобаны Мемлекеттiк инвестициялардың 2000-2002 жылдарға арналған бағдарламасына енгізсiн. </w:t>
      </w:r>
      <w:r>
        <w:br/>
      </w:r>
      <w:r>
        <w:rPr>
          <w:rFonts w:ascii="Times New Roman"/>
          <w:b w:val="false"/>
          <w:i w:val="false"/>
          <w:color w:val="000000"/>
          <w:sz w:val="28"/>
        </w:rPr>
        <w:t xml:space="preserve">
      4. Алматы қаласының әкiмi: </w:t>
      </w:r>
      <w:r>
        <w:br/>
      </w:r>
      <w:r>
        <w:rPr>
          <w:rFonts w:ascii="Times New Roman"/>
          <w:b w:val="false"/>
          <w:i w:val="false"/>
          <w:color w:val="000000"/>
          <w:sz w:val="28"/>
        </w:rPr>
        <w:t xml:space="preserve">
      Қазақстан Республикасының Қаржы министрлiгiмен және екiншi деңгейдегi банк-қаржы агентiмен займды өтеу мен оған қызмет көрсету және займ қаражатын пайдаланудың есебi жөнiндегi мiндеттемелердi орындау туралы тиiстi келiсiм жасассын; </w:t>
      </w:r>
      <w:r>
        <w:br/>
      </w:r>
      <w:r>
        <w:rPr>
          <w:rFonts w:ascii="Times New Roman"/>
          <w:b w:val="false"/>
          <w:i w:val="false"/>
          <w:color w:val="000000"/>
          <w:sz w:val="28"/>
        </w:rPr>
        <w:t xml:space="preserve">
      займды өтеу мен оған қызмет көрсету үшiн жергiлiктi бюджеттен тиiстi жылдарға арналған қажеттi қаражатты көздесiн; </w:t>
      </w:r>
      <w:r>
        <w:br/>
      </w:r>
      <w:r>
        <w:rPr>
          <w:rFonts w:ascii="Times New Roman"/>
          <w:b w:val="false"/>
          <w:i w:val="false"/>
          <w:color w:val="000000"/>
          <w:sz w:val="28"/>
        </w:rPr>
        <w:t xml:space="preserve">
      займ қаражатын мақсатты және тиiмдi пайдалануды қамтамасыз етсiн. </w:t>
      </w:r>
      <w:r>
        <w:br/>
      </w:r>
      <w:r>
        <w:rPr>
          <w:rFonts w:ascii="Times New Roman"/>
          <w:b w:val="false"/>
          <w:i w:val="false"/>
          <w:color w:val="000000"/>
          <w:sz w:val="28"/>
        </w:rPr>
        <w:t xml:space="preserve">
      5. Қазақстан Республикасының Сыртқы iстер министрлiгi қаржыландыруды бастау жөнiндегi шешiмдi тездетiп қабылдауға жәрдемдесу туралы өтiнiшпен бiрге Қазақстан Республикасы Үкiметiнiң Алматы қаласын сумен жабдықтау және су қашыртқы жүйесiн қайта құру және жаңғырту жобасына жеңілдетілген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займ тартуға дайындығын растағаны туралы Франция Үкiметiн хабардар етсiн.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Премьер-Министрiнің орынбасары Е.Ә.Өтембаевқа жүктелсiн.</w:t>
      </w:r>
    </w:p>
    <w:p>
      <w:pPr>
        <w:spacing w:after="0"/>
        <w:ind w:left="0"/>
        <w:jc w:val="both"/>
      </w:pPr>
      <w:r>
        <w:rPr>
          <w:rFonts w:ascii="Times New Roman"/>
          <w:b w:val="false"/>
          <w:i w:val="false"/>
          <w:color w:val="000000"/>
          <w:sz w:val="28"/>
        </w:rPr>
        <w:t>     7. Осы қаулы қол қойылған күнiнен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Бағарова Ж.А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