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5f78" w14:textId="c645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 қарашадағы N 1645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маусым N 971. Күші жойылды - ҚР Үкіметінің 2002.09.11. N 993 қаулысымен. ~P02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Премьер-Министрі Кеңсесінің мәселелер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Үкіметінің 1999 жылғы 3 қарашадағы N 16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64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пен толықтыру енгізілсін:
     көрсетілген қаулымен бекітілген Қазақстан Республикасының 
Премьер-Министрі Кеңсесінің құрылымында:
     "Заңдар, қорғаныс және құқық тәртібі" деген жол мынадай редакцияда 
жазылсын:
     "Заң бөлімі";
     "Заң бөлімі" деген жолдан кейін мынадай мазмұндағы жолмен 
толықтырылсын:
     "Қорғаныс және құқық тәртібі бөлімі".
     2. Осы қаулы қол қойылған күнінен бастап күшіне енеді.
     Қазақстан Республикасының
          Премьер-Министрі
   Оқығандар:
  Қобдалиева Н.М.
  Орынбекова Д.К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