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5bb0" w14:textId="6295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"Тағам институты" республикалық мемлекеттiк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2000 жылғы 10 шілде N 1043.</w:t>
      </w:r>
    </w:p>
    <w:p>
      <w:pPr>
        <w:spacing w:after="0"/>
        <w:ind w:left="0"/>
        <w:jc w:val="both"/>
      </w:pPr>
      <w:bookmarkStart w:name="z0" w:id="0"/>
      <w:r>
        <w:rPr>
          <w:rFonts w:ascii="Times New Roman"/>
          <w:b w:val="false"/>
          <w:i w:val="false"/>
          <w:color w:val="000000"/>
          <w:sz w:val="28"/>
        </w:rPr>
        <w:t xml:space="preserve">
      "Республикалық меншiктегі жоғары оқу орындарын және ғылыми-техникалық саланың ұйымдарын акционерлiк қоғамдар етiп қайта ұйымдастырудың тәртiбiн бекiту туралы" Қазақстан Республикасы Yкiметiнiң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Бiлiм және ғылым министрлiгiнiң "Тағам институты" республикалық мемлекеттік қазыналық кәсiпорны қайта құру жолымен жарғылық капиталындағы мемлекеттiң жүз пайыздық акциялар пакетiмен "Қазақстан Республикасының тағам институты" жабық акционерлiк қоғамына (бұдан әрi - "Тағам институты" ЖАҚ) қайта ұйымдастырылсын.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Мемлекеттік мүлiк және жекешелендiру комитетi заңнамада белгiленген тәртiппен:  </w:t>
      </w:r>
    </w:p>
    <w:bookmarkEnd w:id="2"/>
    <w:p>
      <w:pPr>
        <w:spacing w:after="0"/>
        <w:ind w:left="0"/>
        <w:jc w:val="both"/>
      </w:pPr>
      <w:r>
        <w:rPr>
          <w:rFonts w:ascii="Times New Roman"/>
          <w:b w:val="false"/>
          <w:i w:val="false"/>
          <w:color w:val="000000"/>
          <w:sz w:val="28"/>
        </w:rPr>
        <w:t xml:space="preserve">
      1) "Тағам институты" ЖАҚ қызметiнiң мәнi:  </w:t>
      </w:r>
    </w:p>
    <w:p>
      <w:pPr>
        <w:spacing w:after="0"/>
        <w:ind w:left="0"/>
        <w:jc w:val="both"/>
      </w:pPr>
      <w:r>
        <w:rPr>
          <w:rFonts w:ascii="Times New Roman"/>
          <w:b w:val="false"/>
          <w:i w:val="false"/>
          <w:color w:val="000000"/>
          <w:sz w:val="28"/>
        </w:rPr>
        <w:t xml:space="preserve">
      салауатты өмiр салты мен дұрыс тамақтанудың медициналық-биологиялық және әлеуметтiк проблемалары бойынша iргелi және қолданбалы ғылыми зерттеулердi жүргiзу;  </w:t>
      </w:r>
    </w:p>
    <w:p>
      <w:pPr>
        <w:spacing w:after="0"/>
        <w:ind w:left="0"/>
        <w:jc w:val="both"/>
      </w:pPr>
      <w:r>
        <w:rPr>
          <w:rFonts w:ascii="Times New Roman"/>
          <w:b w:val="false"/>
          <w:i w:val="false"/>
          <w:color w:val="000000"/>
          <w:sz w:val="28"/>
        </w:rPr>
        <w:t xml:space="preserve">
      тамақтану дәрежесiн бағалау және халықтың әр жастағы жыныстық, әлеуметтiк және кәсiптiк топтарына арналған негізгі тағамдық өнiмдер мен олардың құрамдас бөлiктерiндегi физиологиялық қажеттiлiктердiң нормаларын әзiрлеу;  </w:t>
      </w:r>
    </w:p>
    <w:p>
      <w:pPr>
        <w:spacing w:after="0"/>
        <w:ind w:left="0"/>
        <w:jc w:val="both"/>
      </w:pPr>
      <w:r>
        <w:rPr>
          <w:rFonts w:ascii="Times New Roman"/>
          <w:b w:val="false"/>
          <w:i w:val="false"/>
          <w:color w:val="000000"/>
          <w:sz w:val="28"/>
        </w:rPr>
        <w:t xml:space="preserve">
      тағамдардың арнайы емдiк-профилактикалық өнiмдерi мен балалар тағамдары өнiмдерiн, асқа салынатын биологиялық белсендi қосындыларды әзiрлеу деп көздей отырып, оның жарғысын бекiтсiн;  </w:t>
      </w:r>
    </w:p>
    <w:p>
      <w:pPr>
        <w:spacing w:after="0"/>
        <w:ind w:left="0"/>
        <w:jc w:val="both"/>
      </w:pPr>
      <w:r>
        <w:rPr>
          <w:rFonts w:ascii="Times New Roman"/>
          <w:b w:val="false"/>
          <w:i w:val="false"/>
          <w:color w:val="000000"/>
          <w:sz w:val="28"/>
        </w:rPr>
        <w:t xml:space="preserve">
      2) "Тағам институты" ЖАҚ-ын мемлекеттiк тiркеуден кейiн, белгiленген тәртiппен, шығарылған жарғылық капиталдың жалпы көлемiнің 25 пайызы мөлшерiнен кем емес сомаға акциялардың қосымша эмиссияларын шығару жолымен, оның жарғылық капиталын ұлғайту шараларын қабылдасын. Акциялардың қосымша эмиссиясын орналастыруды Қазақстан Республикасы Үкiметiнiң 1999 жылғы 18 тамыздағы N 1191 қаулысымен бекiтiлген Республикалық меншiктегi жоғарғы оқу орындары мен ғылыми-техникалық саладағы ұйымдарды акционерлiк қоғамдарға қайта ұйымдастыру ережелерiмен сәйкес келтiрсiн;  </w:t>
      </w:r>
    </w:p>
    <w:p>
      <w:pPr>
        <w:spacing w:after="0"/>
        <w:ind w:left="0"/>
        <w:jc w:val="both"/>
      </w:pPr>
      <w:r>
        <w:rPr>
          <w:rFonts w:ascii="Times New Roman"/>
          <w:b w:val="false"/>
          <w:i w:val="false"/>
          <w:color w:val="000000"/>
          <w:sz w:val="28"/>
        </w:rPr>
        <w:t xml:space="preserve">
      3) осы тармақтың 1), 2) тармақшаларында көрсетiлген шаралар орындалғаннан кейiн, мемлекеттiк акциялар пакетiн 50 пайыз мөлшерiнде сатуды жүзеге асырсын;  </w:t>
      </w:r>
    </w:p>
    <w:p>
      <w:pPr>
        <w:spacing w:after="0"/>
        <w:ind w:left="0"/>
        <w:jc w:val="both"/>
      </w:pPr>
      <w:r>
        <w:rPr>
          <w:rFonts w:ascii="Times New Roman"/>
          <w:b w:val="false"/>
          <w:i w:val="false"/>
          <w:color w:val="000000"/>
          <w:sz w:val="28"/>
        </w:rPr>
        <w:t xml:space="preserve">
      4) "Тағам институты" ЖАҚ акцияларының мемлекеттiк пакетін иелену және пайдалану құқығын Қазақстан Республикасының Бiлiм және ғылым министрлiгiне берсiн;  </w:t>
      </w:r>
    </w:p>
    <w:p>
      <w:pPr>
        <w:spacing w:after="0"/>
        <w:ind w:left="0"/>
        <w:jc w:val="both"/>
      </w:pPr>
      <w:r>
        <w:rPr>
          <w:rFonts w:ascii="Times New Roman"/>
          <w:b w:val="false"/>
          <w:i w:val="false"/>
          <w:color w:val="000000"/>
          <w:sz w:val="28"/>
        </w:rPr>
        <w:t xml:space="preserve">
      5) осы қаулыны iске асыру жөнiндегi өзге де шараларды қабылдасын.  </w:t>
      </w:r>
    </w:p>
    <w:bookmarkStart w:name="z3" w:id="3"/>
    <w:p>
      <w:pPr>
        <w:spacing w:after="0"/>
        <w:ind w:left="0"/>
        <w:jc w:val="both"/>
      </w:pPr>
      <w:r>
        <w:rPr>
          <w:rFonts w:ascii="Times New Roman"/>
          <w:b w:val="false"/>
          <w:i w:val="false"/>
          <w:color w:val="000000"/>
          <w:sz w:val="28"/>
        </w:rPr>
        <w:t xml:space="preserve">
      3. Қазақстан Республикасы Үкiметiнiң кейбiр шешiмдерiне мынадай өзгерiстер енгiзiлсiн: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2004.10.28. </w:t>
      </w:r>
      <w:r>
        <w:rPr>
          <w:rFonts w:ascii="Times New Roman"/>
          <w:b w:val="false"/>
          <w:i w:val="false"/>
          <w:color w:val="ff0000"/>
          <w:sz w:val="28"/>
        </w:rPr>
        <w:t>N 1111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"Акциялардың мемлекеттiк пакеттерiне мемлекеттiк меншiктiң түрлерi және ұйымдарға қатысудың мемлекеттiк үлестерi туралы" Қазақстан Республикасы Үкiметiнің 1999 жылғы 12 сәуiрдегi </w:t>
      </w:r>
      <w:r>
        <w:rPr>
          <w:rFonts w:ascii="Times New Roman"/>
          <w:b w:val="false"/>
          <w:i w:val="false"/>
          <w:color w:val="000000"/>
          <w:sz w:val="28"/>
        </w:rPr>
        <w:t>N 405</w:t>
      </w:r>
      <w:r>
        <w:rPr>
          <w:rFonts w:ascii="Times New Roman"/>
          <w:b w:val="false"/>
          <w:i w:val="false"/>
          <w:color w:val="000000"/>
          <w:sz w:val="28"/>
        </w:rPr>
        <w:t xml:space="preserve"> қаулысына (Қазақстан Республикасының ПҮКЖ-ы, 1999 ж., N 13, 124-құжат):</w:t>
      </w:r>
    </w:p>
    <w:p>
      <w:pPr>
        <w:spacing w:after="0"/>
        <w:ind w:left="0"/>
        <w:jc w:val="both"/>
      </w:pPr>
      <w:r>
        <w:rPr>
          <w:rFonts w:ascii="Times New Roman"/>
          <w:b w:val="false"/>
          <w:i w:val="false"/>
          <w:color w:val="000000"/>
          <w:sz w:val="28"/>
        </w:rPr>
        <w:t>
      көрсетiлген қаулыға 2-қосымшадағы:</w:t>
      </w:r>
    </w:p>
    <w:p>
      <w:pPr>
        <w:spacing w:after="0"/>
        <w:ind w:left="0"/>
        <w:jc w:val="both"/>
      </w:pPr>
      <w:r>
        <w:rPr>
          <w:rFonts w:ascii="Times New Roman"/>
          <w:b w:val="false"/>
          <w:i w:val="false"/>
          <w:color w:val="000000"/>
          <w:sz w:val="28"/>
        </w:rPr>
        <w:t xml:space="preserve">
      "Алматы қ." бөлімі мынадай мазмұндағы реттік нөмірі 123-6-жолмен </w:t>
      </w:r>
    </w:p>
    <w:p>
      <w:pPr>
        <w:spacing w:after="0"/>
        <w:ind w:left="0"/>
        <w:jc w:val="both"/>
      </w:pPr>
      <w:r>
        <w:rPr>
          <w:rFonts w:ascii="Times New Roman"/>
          <w:b w:val="false"/>
          <w:i w:val="false"/>
          <w:color w:val="000000"/>
          <w:sz w:val="28"/>
        </w:rPr>
        <w:t>
      толықтырылсын: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"123-6. Тағам институты" ЖАҚ".</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05.08.2013 </w:t>
      </w:r>
      <w:r>
        <w:rPr>
          <w:rFonts w:ascii="Times New Roman"/>
          <w:b w:val="false"/>
          <w:i w:val="false"/>
          <w:color w:val="ff0000"/>
          <w:sz w:val="28"/>
        </w:rPr>
        <w:t>№ 796</w:t>
      </w:r>
      <w:r>
        <w:rPr>
          <w:rFonts w:ascii="Times New Roman"/>
          <w:b w:val="false"/>
          <w:i w:val="false"/>
          <w:color w:val="ff0000"/>
          <w:sz w:val="28"/>
        </w:rPr>
        <w:t xml:space="preserve">; 2004.10.28. </w:t>
      </w:r>
      <w:r>
        <w:rPr>
          <w:rFonts w:ascii="Times New Roman"/>
          <w:b w:val="false"/>
          <w:i w:val="false"/>
          <w:color w:val="ff0000"/>
          <w:sz w:val="28"/>
        </w:rPr>
        <w:t>N 1111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