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9c48" w14:textId="6289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12 ақпандағы N 220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шілде N 1117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2000 жылға арналған заң жобалау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жұмыстарының жоспары туралы" Қазақстан Республикасы Үкіметінің 2000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ақпандағы N 220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жылға арналған заң жобалау жұмыстарының жоспарындағы реттік нөмірі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55-жол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