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7154" w14:textId="bde7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12 ақпандағы N 220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8 тамыз N 1220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 Үкiметінің 2000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 жұмыстарының жоспары туралы" Қазақстан Республикасы Үкiметiнің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бекiтiлген, Қазақстан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заң жобалау жұмыстарының жоспары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реттiк нөмiрi 44-2-жолмен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"44-2 Интегралдық       Энергоиндуст.   қыркүйек  қазан 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микросхема        саудаминi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топологияларын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құқықтық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туралы      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