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b1371" w14:textId="c7b1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Әйелдер кәсіпкерлігін қолдау жөніндегі шаралар туралы</w:t>
      </w:r>
    </w:p>
    <w:p>
      <w:pPr>
        <w:spacing w:after="0"/>
        <w:ind w:left="0"/>
        <w:jc w:val="both"/>
      </w:pPr>
      <w:r>
        <w:rPr>
          <w:rFonts w:ascii="Times New Roman"/>
          <w:b w:val="false"/>
          <w:i w:val="false"/>
          <w:color w:val="000000"/>
          <w:sz w:val="28"/>
        </w:rPr>
        <w:t>Қазақстан Республикасы Үкіметінің қаулысы 2000 жылғы 5 қыркүйек N 1345</w:t>
      </w:r>
    </w:p>
    <w:p>
      <w:pPr>
        <w:spacing w:after="0"/>
        <w:ind w:left="0"/>
        <w:jc w:val="both"/>
      </w:pPr>
      <w:bookmarkStart w:name="z0" w:id="0"/>
      <w:r>
        <w:rPr>
          <w:rFonts w:ascii="Times New Roman"/>
          <w:b w:val="false"/>
          <w:i w:val="false"/>
          <w:color w:val="000000"/>
          <w:sz w:val="28"/>
        </w:rPr>
        <w:t xml:space="preserve">
      Әйелдер кәсiпкерлiгiн қолдау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 Президентiнiң жанындағы Отбасы және әйелдер iстерi жөнiндегi ұлттық комиссияның отандық тауар өндiрушiлердi қолдау бағдарламасы шеңберiндегi қаражаттан 4 500 000 (төрт миллион бес жүз мың) АҚШ доллары мөлшерiнде әйелдер кәсiпкерлiгiн несиелендiру туралы ұсынысы мақұлдансын. </w:t>
      </w:r>
      <w:r>
        <w:br/>
      </w:r>
      <w:r>
        <w:rPr>
          <w:rFonts w:ascii="Times New Roman"/>
          <w:b w:val="false"/>
          <w:i w:val="false"/>
          <w:color w:val="000000"/>
          <w:sz w:val="28"/>
        </w:rPr>
        <w:t xml:space="preserve">
      2. Қазақстан Республикасының Президентi жанындағы Отбасы және әйелдер iстерi жөнiндегi ұлттық комиссияның және Қазақстан Республикасы Ұлттық Банкiнiң "Темiрбанк" ашық акционерлiк қоғамын әйелдер кәсiпкерлiгiн несиелендiру жөнiндегi уәкiлеттi банк етiп айқындау туралы ұсынысы назарға алынсын. </w:t>
      </w:r>
      <w:r>
        <w:br/>
      </w:r>
      <w:r>
        <w:rPr>
          <w:rFonts w:ascii="Times New Roman"/>
          <w:b w:val="false"/>
          <w:i w:val="false"/>
          <w:color w:val="000000"/>
          <w:sz w:val="28"/>
        </w:rPr>
        <w:t xml:space="preserve">
      3. "Қазақстан Эксимбанкi" жабық акционерлiк қоғамы (бұдан әрi - Эксимбанк) белгiленген тәртiппен отандық тауар өндiрушiлердi қолдау бағдарламасы шеңберiнде жобаларды несиелендiруге бөлiнетiн қаражат есебiнен әйелдер кәсiпкерлiгiн несиелендiру үшiн уәкiлеттi банкке 5 жылға дейiн жылдығына 5 (бес) пайыз сыйақы (мүдде) ставкасы бойынша несие қаражатын бөлсiн. </w:t>
      </w:r>
      <w:r>
        <w:br/>
      </w:r>
      <w:r>
        <w:rPr>
          <w:rFonts w:ascii="Times New Roman"/>
          <w:b w:val="false"/>
          <w:i w:val="false"/>
          <w:color w:val="000000"/>
          <w:sz w:val="28"/>
        </w:rPr>
        <w:t>
      4. Жобаларға арналған несиелер жөнiндегi уәкiлеттi банк "Отандық тауар өндiрушiлердi қолдау жөнiндегi шараларды iске асыру туралы" Қазақстан Республикасы Үкiметiнiң 1998 жылғы 13 қарашадағы N 1162 </w:t>
      </w:r>
      <w:r>
        <w:rPr>
          <w:rFonts w:ascii="Times New Roman"/>
          <w:b w:val="false"/>
          <w:i w:val="false"/>
          <w:color w:val="000000"/>
          <w:sz w:val="28"/>
        </w:rPr>
        <w:t xml:space="preserve">P981162_ </w:t>
      </w:r>
      <w:r>
        <w:rPr>
          <w:rFonts w:ascii="Times New Roman"/>
          <w:b w:val="false"/>
          <w:i w:val="false"/>
          <w:color w:val="000000"/>
          <w:sz w:val="28"/>
        </w:rPr>
        <w:t xml:space="preserve">қаулысына сәйкес маржа белгiлесiн. </w:t>
      </w:r>
      <w:r>
        <w:br/>
      </w:r>
      <w:r>
        <w:rPr>
          <w:rFonts w:ascii="Times New Roman"/>
          <w:b w:val="false"/>
          <w:i w:val="false"/>
          <w:color w:val="000000"/>
          <w:sz w:val="28"/>
        </w:rPr>
        <w:t xml:space="preserve">
      5. Эксимбанк уәкiлеттi банкпен бiрлесiп Қазақстан Республикасының Экономика министрлiгiне, Қазақстан Республикасының Энергетика, индустрия және сауда министрлiгiне және Қазақстан Республикасының Табиғи монополияларды реттеу, бәсекелестiктi қорғау және шағын бизнестi қолдау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жөнiндегi агенттiгiне әйелдер кәсiпкерлiгiн несиелендiру туралы тоқсан </w:t>
      </w:r>
    </w:p>
    <w:p>
      <w:pPr>
        <w:spacing w:after="0"/>
        <w:ind w:left="0"/>
        <w:jc w:val="both"/>
      </w:pPr>
      <w:r>
        <w:rPr>
          <w:rFonts w:ascii="Times New Roman"/>
          <w:b w:val="false"/>
          <w:i w:val="false"/>
          <w:color w:val="000000"/>
          <w:sz w:val="28"/>
        </w:rPr>
        <w:t>сайын есеп берсiн.</w:t>
      </w:r>
    </w:p>
    <w:p>
      <w:pPr>
        <w:spacing w:after="0"/>
        <w:ind w:left="0"/>
        <w:jc w:val="both"/>
      </w:pPr>
      <w:r>
        <w:rPr>
          <w:rFonts w:ascii="Times New Roman"/>
          <w:b w:val="false"/>
          <w:i w:val="false"/>
          <w:color w:val="000000"/>
          <w:sz w:val="28"/>
        </w:rPr>
        <w:t xml:space="preserve">     6. Осы қаулының орындалуын бақылау Қазақстан Республикасының </w:t>
      </w:r>
    </w:p>
    <w:p>
      <w:pPr>
        <w:spacing w:after="0"/>
        <w:ind w:left="0"/>
        <w:jc w:val="both"/>
      </w:pPr>
      <w:r>
        <w:rPr>
          <w:rFonts w:ascii="Times New Roman"/>
          <w:b w:val="false"/>
          <w:i w:val="false"/>
          <w:color w:val="000000"/>
          <w:sz w:val="28"/>
        </w:rPr>
        <w:t>Экономика министрлігіне жүктелсін.</w:t>
      </w:r>
    </w:p>
    <w:p>
      <w:pPr>
        <w:spacing w:after="0"/>
        <w:ind w:left="0"/>
        <w:jc w:val="both"/>
      </w:pPr>
      <w:r>
        <w:rPr>
          <w:rFonts w:ascii="Times New Roman"/>
          <w:b w:val="false"/>
          <w:i w:val="false"/>
          <w:color w:val="000000"/>
          <w:sz w:val="28"/>
        </w:rPr>
        <w:t>     7.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