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73e0" w14:textId="c9b7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Жерге орналастыру, топографиялық-геодезиялық және картографиялық жұмыстарды лицензиялауға қойылатын бiлiктiлiк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30 қыркүйек N 1481. Күші жойылды - Қазақстан Республикасы Үкіметінің 2007 жылғы 6 шілдедегі N 574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2007.07.06.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өзгерту енгізілді - ҚР Үкіметінің 2005.03.30.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беріліп отырған Жерге орналастыру, топографиялық-геодезиялық және картографиялық жұмыстарды лицензиялауға қойылатын бiлiктiлiк талаптары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"Қазақстан Республикасы Президентінің 1995 жылғы 17 сәуірдегі N 2201 қаулысын жүзеге асыру туралы" Қазақстан Республикасы Үкіметінің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1995 ж., N 41, 515-құжат): 
</w:t>
      </w:r>
      <w:r>
        <w:br/>
      </w:r>
      <w:r>
        <w:rPr>
          <w:rFonts w:ascii="Times New Roman"/>
          <w:b w:val="false"/>
          <w:i w:val="false"/>
          <w:color w:val="000000"/>
          <w:sz w:val="28"/>
        </w:rPr>
        <w:t>
      көрсетілген қаулыға 1-қосымшадағы: 
</w:t>
      </w:r>
      <w:r>
        <w:br/>
      </w:r>
      <w:r>
        <w:rPr>
          <w:rFonts w:ascii="Times New Roman"/>
          <w:b w:val="false"/>
          <w:i w:val="false"/>
          <w:color w:val="000000"/>
          <w:sz w:val="28"/>
        </w:rPr>
        <w:t>
      реттік нөмірі 13-жолдағы: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"Қазақстан Республикасының Жер ресурстарын басқару жөніндегі агенттігі"; 
</w:t>
      </w:r>
      <w:r>
        <w:br/>
      </w:r>
      <w:r>
        <w:rPr>
          <w:rFonts w:ascii="Times New Roman"/>
          <w:b w:val="false"/>
          <w:i w:val="false"/>
          <w:color w:val="000000"/>
          <w:sz w:val="28"/>
        </w:rPr>
        <w:t>
      3-бағандағы "топографиялық-геодезиялық" деген сөздердің алдында "Жерге орналастыру," деген сөздер жазылсын; 
</w:t>
      </w:r>
      <w:r>
        <w:br/>
      </w:r>
      <w:r>
        <w:rPr>
          <w:rFonts w:ascii="Times New Roman"/>
          <w:b w:val="false"/>
          <w:i w:val="false"/>
          <w:color w:val="000000"/>
          <w:sz w:val="28"/>
        </w:rPr>
        <w:t>
      2) &lt;*&gt;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тармақшаның күші жойылды - ҚР Үкіметінің 2005 жылғы 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2)-тармақшаның күші жойылды - 2006.03.15.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30 қыркүйектегі     
</w:t>
      </w:r>
      <w:r>
        <w:br/>
      </w:r>
      <w:r>
        <w:rPr>
          <w:rFonts w:ascii="Times New Roman"/>
          <w:b w:val="false"/>
          <w:i w:val="false"/>
          <w:color w:val="000000"/>
          <w:sz w:val="28"/>
        </w:rPr>
        <w:t>
N 1481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Жерге орналастыру, топографиялық-геодезиялық және картографиялық жұмыстарды лицензиялауға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және мәтінге өзгерту енгізілді, 1,3,4-бөлімдер алынып тасталды - ҚР Үкіметінің 2005.03.30.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тақырыбына өзгеріс енгізілді - 2005.07.27.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Жерге орналастыру, топографиялық-геодезиялық және картографиялық жұмыстарды жүргізуге мынадай біліктілік талаптары:       заңды тұлғалар үшін: 
</w:t>
      </w:r>
      <w:r>
        <w:br/>
      </w:r>
      <w:r>
        <w:rPr>
          <w:rFonts w:ascii="Times New Roman"/>
          <w:b w:val="false"/>
          <w:i w:val="false"/>
          <w:color w:val="000000"/>
          <w:sz w:val="28"/>
        </w:rPr>
        <w:t>
      1) лицензияланатын қызметті жүзеге асыруға үміткер ұйым басшысының жоғары немесе орта білімі болуы тиіс; 
</w:t>
      </w:r>
      <w:r>
        <w:br/>
      </w:r>
      <w:r>
        <w:rPr>
          <w:rFonts w:ascii="Times New Roman"/>
          <w:b w:val="false"/>
          <w:i w:val="false"/>
          <w:color w:val="000000"/>
          <w:sz w:val="28"/>
        </w:rPr>
        <w:t>
      2) жерге орналастыру, топографиялық-геодезиялық және картографиялық жұмыстарды орындауға арналған нұсқаулықтарда көзделген өнімдердің (жұмыстардың, қызмет көрсетулердің) сапасына кепілдік беретін қажетті сертификатталған құралдардың, аспаптардың (олардың метрологиялық қызмет көрсету шартымен), технологиялық жабдықтардың (немесе оларды сатып алу жөніндегі міндеттеме) болуы; 
</w:t>
      </w:r>
      <w:r>
        <w:br/>
      </w:r>
      <w:r>
        <w:rPr>
          <w:rFonts w:ascii="Times New Roman"/>
          <w:b w:val="false"/>
          <w:i w:val="false"/>
          <w:color w:val="000000"/>
          <w:sz w:val="28"/>
        </w:rPr>
        <w:t>
      3) тиісті білімі, жұмыс стажы және біліктілігі бар мамандардың болуы; 
</w:t>
      </w:r>
      <w:r>
        <w:br/>
      </w:r>
      <w:r>
        <w:rPr>
          <w:rFonts w:ascii="Times New Roman"/>
          <w:b w:val="false"/>
          <w:i w:val="false"/>
          <w:color w:val="000000"/>
          <w:sz w:val="28"/>
        </w:rPr>
        <w:t>
      4) әскери және мемлекеттік құпияларды құрайтын мәліметтерді жұмыс жүргізуде пайдалануға уәкілетті мемлекеттік органның рұқсаты болуы енеді. 
</w:t>
      </w:r>
      <w:r>
        <w:br/>
      </w:r>
      <w:r>
        <w:rPr>
          <w:rFonts w:ascii="Times New Roman"/>
          <w:b w:val="false"/>
          <w:i w:val="false"/>
          <w:color w:val="000000"/>
          <w:sz w:val="28"/>
        </w:rPr>
        <w:t>
      Жеке тұлғалар үшін: 
</w:t>
      </w:r>
      <w:r>
        <w:br/>
      </w:r>
      <w:r>
        <w:rPr>
          <w:rFonts w:ascii="Times New Roman"/>
          <w:b w:val="false"/>
          <w:i w:val="false"/>
          <w:color w:val="000000"/>
          <w:sz w:val="28"/>
        </w:rPr>
        <w:t>
      1) жұмыс бейініне сәйкес жоғары немесе кәсібі орта білімі болуы; 
</w:t>
      </w:r>
      <w:r>
        <w:br/>
      </w:r>
      <w:r>
        <w:rPr>
          <w:rFonts w:ascii="Times New Roman"/>
          <w:b w:val="false"/>
          <w:i w:val="false"/>
          <w:color w:val="000000"/>
          <w:sz w:val="28"/>
        </w:rPr>
        <w:t>
      2) мамандығы бойынша кемінде үш жыл еңбек стажы болуы; 
</w:t>
      </w:r>
      <w:r>
        <w:br/>
      </w:r>
      <w:r>
        <w:rPr>
          <w:rFonts w:ascii="Times New Roman"/>
          <w:b w:val="false"/>
          <w:i w:val="false"/>
          <w:color w:val="000000"/>
          <w:sz w:val="28"/>
        </w:rPr>
        <w:t>
      3) жерге орналастыру, топографиялық-геодезиялық және картографиялық жұмыстарды орындауға арналған нұсқаулықтарда көзделген өнімдердің (жұмыстардың, қызмет көрсетулердің) сапасына кепілдік беретін қажетті сертификатталған құралдардың, аспаптардың (олардың метрологиялық қызмет көрсету шартымен), технологиялық жабдықтардың (немесе оларды сатып алу жөніндегі міндеттеме) болуы; 
</w:t>
      </w:r>
      <w:r>
        <w:br/>
      </w:r>
      <w:r>
        <w:rPr>
          <w:rFonts w:ascii="Times New Roman"/>
          <w:b w:val="false"/>
          <w:i w:val="false"/>
          <w:color w:val="000000"/>
          <w:sz w:val="28"/>
        </w:rPr>
        <w:t>
      4) мемлекеттік құпияларды құрайтын мәліметтерді жұмыс жүргізуде пайдалануға уәкілетті мемлекеттік органның рұқсаты болуы енеді.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 ҚР Үкіметінің 2005.07.27. N 779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