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b866" w14:textId="65ab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Ресей Федерациясынан Өзбекстан Республикасына жарылғыш материалдардың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9 қазан N 1509</w:t>
      </w:r>
    </w:p>
    <w:p>
      <w:pPr>
        <w:spacing w:after="0"/>
        <w:ind w:left="0"/>
        <w:jc w:val="both"/>
      </w:pPr>
      <w:bookmarkStart w:name="z0" w:id="0"/>
      <w:r>
        <w:rPr>
          <w:rFonts w:ascii="Times New Roman"/>
          <w:b w:val="false"/>
          <w:i w:val="false"/>
          <w:color w:val="000000"/>
          <w:sz w:val="28"/>
        </w:rPr>
        <w:t>
      "Қару жараққа, әскери техникаға және екiұдай мақсаттағы өнiмге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 транзитiнiң жекелеген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Республикасының аумағы арқылы Ресей Федерациясынан Өзбекстан Республикасына "Нитро-Взрыв" ашық акционерлiк қоғамы (Мәскеу қаласы, Ресей Федерациясы) 1999 жылғы 16 қарашадағы N 03/2000-НВ келiсiм-шартына 2000 жылғы 5 сәуiрдегі 1-толықтыруға сәйкес Науаи тау-кен-металлургиялық комбинатына (Науаи қаласы, Өзбекстан Республикасы) берiлетiн жарылғыш материалдардың 1-қосымшаға сәйкес санда транзитiне рұқсат етiлсiн. </w:t>
      </w:r>
      <w:r>
        <w:br/>
      </w:r>
      <w:r>
        <w:rPr>
          <w:rFonts w:ascii="Times New Roman"/>
          <w:b w:val="false"/>
          <w:i w:val="false"/>
          <w:color w:val="000000"/>
          <w:sz w:val="28"/>
        </w:rPr>
        <w:t xml:space="preserve">
      2. Қазақстан Республикасының Көлiк және коммуникациялар министрлiгi Халықаралық темiр жол жүк қатынасы туралы келiсiмнiң қолданылып жүрген "Қауiптi жүктердi тасымалдау ережелерiне" және басқада нормативтiк құқықтық кесiмдерiне сәйкес қауiпсіздiктiң ерекше шараларын қамтамасыз ете отырып, Қазақстан Республикасының аумағы арқылы, 2-қосымшаға сәйкес қозғалыс бағыты бойынша, темiр жол көлiгiмен жүк тасымалын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белгіленген тәртiппен жарылғыш материалдардың Қазақстан </w:t>
      </w:r>
    </w:p>
    <w:p>
      <w:pPr>
        <w:spacing w:after="0"/>
        <w:ind w:left="0"/>
        <w:jc w:val="both"/>
      </w:pPr>
      <w:r>
        <w:rPr>
          <w:rFonts w:ascii="Times New Roman"/>
          <w:b w:val="false"/>
          <w:i w:val="false"/>
          <w:color w:val="000000"/>
          <w:sz w:val="28"/>
        </w:rPr>
        <w:t>Республикасының аумағы арқылы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министрлігі осы қаулыны жүзеге асыру мақсатында қажетті шараларды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9 қазандағы</w:t>
      </w:r>
    </w:p>
    <w:p>
      <w:pPr>
        <w:spacing w:after="0"/>
        <w:ind w:left="0"/>
        <w:jc w:val="both"/>
      </w:pPr>
      <w:r>
        <w:rPr>
          <w:rFonts w:ascii="Times New Roman"/>
          <w:b w:val="false"/>
          <w:i w:val="false"/>
          <w:color w:val="000000"/>
          <w:sz w:val="28"/>
        </w:rPr>
        <w:t>                                                      N 1509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"Нитро-Взрыв" ашық акционерлiк қоғамы (Мәскеу қаласы, </w:t>
      </w:r>
    </w:p>
    <w:p>
      <w:pPr>
        <w:spacing w:after="0"/>
        <w:ind w:left="0"/>
        <w:jc w:val="both"/>
      </w:pPr>
      <w:r>
        <w:rPr>
          <w:rFonts w:ascii="Times New Roman"/>
          <w:b w:val="false"/>
          <w:i w:val="false"/>
          <w:color w:val="000000"/>
          <w:sz w:val="28"/>
        </w:rPr>
        <w:t xml:space="preserve">         Ресей Федерациясы) 1999 жылғы 16 қарашадағы N 03/2000-НВ </w:t>
      </w:r>
    </w:p>
    <w:p>
      <w:pPr>
        <w:spacing w:after="0"/>
        <w:ind w:left="0"/>
        <w:jc w:val="both"/>
      </w:pPr>
      <w:r>
        <w:rPr>
          <w:rFonts w:ascii="Times New Roman"/>
          <w:b w:val="false"/>
          <w:i w:val="false"/>
          <w:color w:val="000000"/>
          <w:sz w:val="28"/>
        </w:rPr>
        <w:t xml:space="preserve">        келiсiм-шартына 2000 жылғы 5 сәуiрдегі 1-толықтыруға сәйкес </w:t>
      </w:r>
    </w:p>
    <w:p>
      <w:pPr>
        <w:spacing w:after="0"/>
        <w:ind w:left="0"/>
        <w:jc w:val="both"/>
      </w:pPr>
      <w:r>
        <w:rPr>
          <w:rFonts w:ascii="Times New Roman"/>
          <w:b w:val="false"/>
          <w:i w:val="false"/>
          <w:color w:val="000000"/>
          <w:sz w:val="28"/>
        </w:rPr>
        <w:t xml:space="preserve">        санда Науаи тау-кен-металлургиялық комбинатына (Науаи қаласы, </w:t>
      </w:r>
    </w:p>
    <w:p>
      <w:pPr>
        <w:spacing w:after="0"/>
        <w:ind w:left="0"/>
        <w:jc w:val="both"/>
      </w:pPr>
      <w:r>
        <w:rPr>
          <w:rFonts w:ascii="Times New Roman"/>
          <w:b w:val="false"/>
          <w:i w:val="false"/>
          <w:color w:val="000000"/>
          <w:sz w:val="28"/>
        </w:rPr>
        <w:t>              Өзбекстан Республикасы) беретін тауарлардың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р/с ! Тауардың атауы, ! Өлшем   ! Саны  ! Бағасы АҚШ ! Жалпы құны</w:t>
      </w:r>
    </w:p>
    <w:p>
      <w:pPr>
        <w:spacing w:after="0"/>
        <w:ind w:left="0"/>
        <w:jc w:val="both"/>
      </w:pPr>
      <w:r>
        <w:rPr>
          <w:rFonts w:ascii="Times New Roman"/>
          <w:b w:val="false"/>
          <w:i w:val="false"/>
          <w:color w:val="000000"/>
          <w:sz w:val="28"/>
        </w:rPr>
        <w:t>      N  ! СЭҚ ТН коды     ! бірлігі !       ! долларымен ! АҚШ долларымен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ТУ 84-08629124- !    т    !  100  !  4800.00   !  480000.00</w:t>
      </w:r>
    </w:p>
    <w:p>
      <w:pPr>
        <w:spacing w:after="0"/>
        <w:ind w:left="0"/>
        <w:jc w:val="both"/>
      </w:pPr>
      <w:r>
        <w:rPr>
          <w:rFonts w:ascii="Times New Roman"/>
          <w:b w:val="false"/>
          <w:i w:val="false"/>
          <w:color w:val="000000"/>
          <w:sz w:val="28"/>
        </w:rPr>
        <w:t>         ! 692-97 ТГФ-850 Э!</w:t>
      </w:r>
    </w:p>
    <w:p>
      <w:pPr>
        <w:spacing w:after="0"/>
        <w:ind w:left="0"/>
        <w:jc w:val="both"/>
      </w:pPr>
      <w:r>
        <w:rPr>
          <w:rFonts w:ascii="Times New Roman"/>
          <w:b w:val="false"/>
          <w:i w:val="false"/>
          <w:color w:val="000000"/>
          <w:sz w:val="28"/>
        </w:rPr>
        <w:t>         ! шашкалары,      !</w:t>
      </w:r>
    </w:p>
    <w:p>
      <w:pPr>
        <w:spacing w:after="0"/>
        <w:ind w:left="0"/>
        <w:jc w:val="both"/>
      </w:pPr>
      <w:r>
        <w:rPr>
          <w:rFonts w:ascii="Times New Roman"/>
          <w:b w:val="false"/>
          <w:i w:val="false"/>
          <w:color w:val="000000"/>
          <w:sz w:val="28"/>
        </w:rPr>
        <w:t>         ! 360200000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9 қазандағы</w:t>
      </w:r>
    </w:p>
    <w:p>
      <w:pPr>
        <w:spacing w:after="0"/>
        <w:ind w:left="0"/>
        <w:jc w:val="both"/>
      </w:pPr>
      <w:r>
        <w:rPr>
          <w:rFonts w:ascii="Times New Roman"/>
          <w:b w:val="false"/>
          <w:i w:val="false"/>
          <w:color w:val="000000"/>
          <w:sz w:val="28"/>
        </w:rPr>
        <w:t>                                                      N 1509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Жарылғыш материалдардың қозғалыс бағыты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Жарылғыш материалдардың қозғалыс бағыты мына бағыттар бойынша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Жүк жөнелтушi: "Нитро-Взрыв" ашық акционерлік қоғамы (Мәскеу қаласы, </w:t>
      </w:r>
    </w:p>
    <w:p>
      <w:pPr>
        <w:spacing w:after="0"/>
        <w:ind w:left="0"/>
        <w:jc w:val="both"/>
      </w:pPr>
      <w:r>
        <w:rPr>
          <w:rFonts w:ascii="Times New Roman"/>
          <w:b w:val="false"/>
          <w:i w:val="false"/>
          <w:color w:val="000000"/>
          <w:sz w:val="28"/>
        </w:rPr>
        <w:t>Ресей Федерациясы)</w:t>
      </w:r>
    </w:p>
    <w:p>
      <w:pPr>
        <w:spacing w:after="0"/>
        <w:ind w:left="0"/>
        <w:jc w:val="both"/>
      </w:pPr>
      <w:r>
        <w:rPr>
          <w:rFonts w:ascii="Times New Roman"/>
          <w:b w:val="false"/>
          <w:i w:val="false"/>
          <w:color w:val="000000"/>
          <w:sz w:val="28"/>
        </w:rPr>
        <w:t>     Шекарадан өту станциясы: Локоть-Шеңгелдi (Қазақстан Республикасы);</w:t>
      </w:r>
    </w:p>
    <w:p>
      <w:pPr>
        <w:spacing w:after="0"/>
        <w:ind w:left="0"/>
        <w:jc w:val="both"/>
      </w:pPr>
      <w:r>
        <w:rPr>
          <w:rFonts w:ascii="Times New Roman"/>
          <w:b w:val="false"/>
          <w:i w:val="false"/>
          <w:color w:val="000000"/>
          <w:sz w:val="28"/>
        </w:rPr>
        <w:t xml:space="preserve">     Алушы: Науаи тау-кен-металлургиялық комбинаты (Науаи қаласы, </w:t>
      </w:r>
    </w:p>
    <w:p>
      <w:pPr>
        <w:spacing w:after="0"/>
        <w:ind w:left="0"/>
        <w:jc w:val="both"/>
      </w:pPr>
      <w:r>
        <w:rPr>
          <w:rFonts w:ascii="Times New Roman"/>
          <w:b w:val="false"/>
          <w:i w:val="false"/>
          <w:color w:val="000000"/>
          <w:sz w:val="28"/>
        </w:rPr>
        <w:t>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