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f093" w14:textId="aaff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"Шағын кәсіпкерлік жөніндегі республикалық ақпараттық-көрме орталығы" жабық акционерлік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17 қазан N 1543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"Шағын кәсiпкерлiктi дамыту мен қолдаудың 1999-2000 жылдарға арналған мемлекеттiк бағдарламасын жүзеге асыру жөнiндегi 2000 жылға арналған негiзгi iс-шараларды бекiту туралы" Қазақстан Республикасы Yкiметiнiң 2000 жылғы 20 маусымдағы N 923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Yкiметi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"Шағын кәсіпкерлiк жөнiндегi республикалық ақпараттық-көрме орталығы" (бұдан әрi - РАКО) жабық акционерлiк қоғамы оның жарғылық капиталына даму институттары жүйесiнiң қалыптасуына негiзделген мемлекеттiң 100 пайыздық қатысуымен құрылсын.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өзгеріс енгізілді - ҚР Үкіметінің 2004.11.15. N 1201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РАКО қызметiнiң негiзгi нысанасы: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шағын кәсiпкерлiктi дамыту мен қолдаудың мемлекеттiк бағдарламаларын әзiрлеуге және iске асыруға қатысу;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шағын кәсiпкерлiк проблемалары бойынша ғылыми зерттеулер жүргiзу;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шағын кәсiпкерлiк субъектiлерi үшiн ақпарат желiсiн құру және дамыту;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көрмелер ұйымдастыру;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шағын кәсiпкерлiктi қолдаудың инфрақұрылымын (технопарктердi, бизнес-инкубаторларды, оқу орталықтары мен инфрақұрылымның басқа да объектiлерiн) дамыту;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шағын кәсiпкерлiк саласында жұмыс iстейтiн адамдарды оқытуды ұйымдастыру болып айқындалсын.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министрлiгi РАКО-ның жарғылық капиталын 2000 жылға арналған республикалық бюджетте "Қазақстан Республикасындағы шағын бизнестiң мемлекеттiк бағдарламасы" бағдарламасы бойынша көзделген қаражат есебiнен қалыптастыру үшiн 100 еселенген айлық есептiк көрсеткiш мөлшерiнде сома бөлсiн.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Қаржы министрлiгiнiң Мемлекеттiк мүлiк және жекешелендiру комитетi заңнамада белгiленген тәртiппен: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РАКО-ның Жарғысын бекiтсiн және мемлекеттiк тiркелуiн қамтамасыз етсiн;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тiркеуден кейiн РАКО акцияларының мемлекеттiк пакетiн иелену және пайдалану құқықтарын Қазақстан Республикасының Индустрия және сауда министрлiгiне берсiн.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4-тармақ өзгерді - ҚР Үкіметінің 2002.09.12. N 996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Астана қаласының әкiмi белгiленген тәртiппен РАКО-ны орналастыру үшiн қажеттi үй-жай бөлсiн.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Индустрия және сауда министрлiгi осы қаулыны iске асыру үшiн қажеттi шаралар қолдансын.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6-тармақ өзгерді - ҚР Үкіметінің 2002.09.12. N 996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Мыналардың күшi жойылды деп танылсын: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"Шағын кәсіпкерлiктiң республикалық ақпараттық-көрме орталығын құру туралы" Қазақстан Республикасы Yкiметiнің 1997 жылғы 14 наурыздағы N 325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Үкiметiнiң 1997 жылғы 14 наурыздағы N 325 қаулысына толықтыру енгiзу туралы" Қазақстан Республикасы Үкiметiнiң 1997 жылғы 1 шiлдедегi N 1039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Осы қаулының орындалуын бақылау Қазақстан Республикасы Премьер-Министрiнiң бiрiншi орынбасары А.С. Павловқа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