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0a1f" w14:textId="ced0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4 мамырдағы N 529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қазан N 1564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"Республикалық және жергілікті бюджеттердің өзара қатынастарының 
кейбір мәселелері туралы" Қазақстан Республикасы Үкіметінің 1999 жылғы 
4 мамырдағы N 529 қаулысының (Қазақстан Республикасының ПҮКЖ-ы, 1999 ж., 
N 17, 176-құжат) күші жойылды деп танылсын.
     2. Осы қаулы қол қойылған күнінен бастап күшіне енеді.
     Қазақстан Республикасының
        Премьер-Министрі
Оқығандар:
     Багарова Ж.А.
     Икебаева А.Ж.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