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8a51" w14:textId="b058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 Үкіметінің арасындағы Инвестицияларды өзара көтермелеу және қорғау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9 қараша N 1685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Болгария Республикасы </w:t>
      </w:r>
    </w:p>
    <w:p>
      <w:pPr>
        <w:spacing w:after="0"/>
        <w:ind w:left="0"/>
        <w:jc w:val="both"/>
      </w:pPr>
      <w:r>
        <w:rPr>
          <w:rFonts w:ascii="Times New Roman"/>
          <w:b w:val="false"/>
          <w:i w:val="false"/>
          <w:color w:val="000000"/>
          <w:sz w:val="28"/>
        </w:rPr>
        <w:t xml:space="preserve">Үкіметінің арасындағы Инвестицияларды өзара көтермелеу және қорғау туралы </w:t>
      </w:r>
    </w:p>
    <w:p>
      <w:pPr>
        <w:spacing w:after="0"/>
        <w:ind w:left="0"/>
        <w:jc w:val="both"/>
      </w:pPr>
      <w:r>
        <w:rPr>
          <w:rFonts w:ascii="Times New Roman"/>
          <w:b w:val="false"/>
          <w:i w:val="false"/>
          <w:color w:val="000000"/>
          <w:sz w:val="28"/>
        </w:rPr>
        <w:t xml:space="preserve">келісімді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Болгария Республикасы          </w:t>
      </w:r>
    </w:p>
    <w:p>
      <w:pPr>
        <w:spacing w:after="0"/>
        <w:ind w:left="0"/>
        <w:jc w:val="both"/>
      </w:pPr>
      <w:r>
        <w:rPr>
          <w:rFonts w:ascii="Times New Roman"/>
          <w:b w:val="false"/>
          <w:i w:val="false"/>
          <w:color w:val="000000"/>
          <w:sz w:val="28"/>
        </w:rPr>
        <w:t xml:space="preserve">      Үкіметінің арасындағы Инвестицияларды өзара көтермелеу және </w:t>
      </w:r>
    </w:p>
    <w:p>
      <w:pPr>
        <w:spacing w:after="0"/>
        <w:ind w:left="0"/>
        <w:jc w:val="both"/>
      </w:pPr>
      <w:r>
        <w:rPr>
          <w:rFonts w:ascii="Times New Roman"/>
          <w:b w:val="false"/>
          <w:i w:val="false"/>
          <w:color w:val="000000"/>
          <w:sz w:val="28"/>
        </w:rPr>
        <w:t>                 қорғау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15 қыркүйекте София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Болгария Республикасы Үкіметінің арасындағы </w:t>
      </w:r>
    </w:p>
    <w:p>
      <w:pPr>
        <w:spacing w:after="0"/>
        <w:ind w:left="0"/>
        <w:jc w:val="both"/>
      </w:pPr>
      <w:r>
        <w:rPr>
          <w:rFonts w:ascii="Times New Roman"/>
          <w:b w:val="false"/>
          <w:i w:val="false"/>
          <w:color w:val="000000"/>
          <w:sz w:val="28"/>
        </w:rPr>
        <w:t>Инвестицияларды өзара көтермелеу және қорғау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Болгария Республикасы </w:t>
      </w:r>
    </w:p>
    <w:p>
      <w:pPr>
        <w:spacing w:after="0"/>
        <w:ind w:left="0"/>
        <w:jc w:val="both"/>
      </w:pPr>
      <w:r>
        <w:rPr>
          <w:rFonts w:ascii="Times New Roman"/>
          <w:b w:val="false"/>
          <w:i w:val="false"/>
          <w:color w:val="000000"/>
          <w:sz w:val="28"/>
        </w:rPr>
        <w:t xml:space="preserve">         Үкіметінің арасындағы Инвестицияларды өзара көтермелеу және </w:t>
      </w:r>
    </w:p>
    <w:p>
      <w:pPr>
        <w:spacing w:after="0"/>
        <w:ind w:left="0"/>
        <w:jc w:val="both"/>
      </w:pPr>
      <w:r>
        <w:rPr>
          <w:rFonts w:ascii="Times New Roman"/>
          <w:b w:val="false"/>
          <w:i w:val="false"/>
          <w:color w:val="000000"/>
          <w:sz w:val="28"/>
        </w:rPr>
        <w:t xml:space="preserve">                                қорғау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"Уағдаласушы Тараптар" деп аталатын Қазақстан Республикасының Yкiметi мен Болгария Республикасының Yкiметi, </w:t>
      </w:r>
      <w:r>
        <w:br/>
      </w:r>
      <w:r>
        <w:rPr>
          <w:rFonts w:ascii="Times New Roman"/>
          <w:b w:val="false"/>
          <w:i w:val="false"/>
          <w:color w:val="000000"/>
          <w:sz w:val="28"/>
        </w:rPr>
        <w:t xml:space="preserve">
      өзара тиiмдi экономикалық ынтымақтастықты нығайтуды тiкелей отырып, </w:t>
      </w:r>
      <w:r>
        <w:br/>
      </w:r>
      <w:r>
        <w:rPr>
          <w:rFonts w:ascii="Times New Roman"/>
          <w:b w:val="false"/>
          <w:i w:val="false"/>
          <w:color w:val="000000"/>
          <w:sz w:val="28"/>
        </w:rPr>
        <w:t xml:space="preserve">
      бiр Уағдаласушы Тарап инвесторларының басқа Уағдаласушы Тараптың аумағында тең құқықтық және өзара пайда негiзiнде инвестицияларды жүзеге асыруы үшiн қолайлы жағдайларды көтермелеуге және ұмтыла отырып, </w:t>
      </w:r>
      <w:r>
        <w:br/>
      </w:r>
      <w:r>
        <w:rPr>
          <w:rFonts w:ascii="Times New Roman"/>
          <w:b w:val="false"/>
          <w:i w:val="false"/>
          <w:color w:val="000000"/>
          <w:sz w:val="28"/>
        </w:rPr>
        <w:t xml:space="preserve">
      осы Келiсiмге сәйкес инвестицияларды көтермелеу мен өзара қорғаудың осы саладағы iскерлiк бастамашылыққа жағдай тудыратынын мойындай отырып, </w:t>
      </w:r>
      <w:r>
        <w:br/>
      </w:r>
      <w:r>
        <w:rPr>
          <w:rFonts w:ascii="Times New Roman"/>
          <w:b w:val="false"/>
          <w:i w:val="false"/>
          <w:color w:val="000000"/>
          <w:sz w:val="28"/>
        </w:rPr>
        <w:t xml:space="preserve">
      төмендегi туралы уағдаласты: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мақсаты үшiн: </w:t>
      </w:r>
      <w:r>
        <w:br/>
      </w:r>
      <w:r>
        <w:rPr>
          <w:rFonts w:ascii="Times New Roman"/>
          <w:b w:val="false"/>
          <w:i w:val="false"/>
          <w:color w:val="000000"/>
          <w:sz w:val="28"/>
        </w:rPr>
        <w:t xml:space="preserve">
      1. "Инвестиция" деген термин бiр Уағдаласушы Тараптың басқа Уағдаласушы Тараптың инвесторының аумағында бұл инвестициялар соңғысының заңдарына сәйкес жүзеге асырылған шартында инвестицияландырылған салымдарының кез келген түрiн бiлдiредi және атап айтқанда, ерекше емес түрде мыналарды қамтиды: </w:t>
      </w:r>
      <w:r>
        <w:br/>
      </w:r>
      <w:r>
        <w:rPr>
          <w:rFonts w:ascii="Times New Roman"/>
          <w:b w:val="false"/>
          <w:i w:val="false"/>
          <w:color w:val="000000"/>
          <w:sz w:val="28"/>
        </w:rPr>
        <w:t xml:space="preserve">
      а) жылжымалы және жылжымайтын мүлiк пен оған байланысты басқа да мүлiктiк құқықтар және ипотека, кепiл және басқалар түрiндегi нақты қамтамасыз етулер; </w:t>
      </w:r>
      <w:r>
        <w:br/>
      </w:r>
      <w:r>
        <w:rPr>
          <w:rFonts w:ascii="Times New Roman"/>
          <w:b w:val="false"/>
          <w:i w:val="false"/>
          <w:color w:val="000000"/>
          <w:sz w:val="28"/>
        </w:rPr>
        <w:t xml:space="preserve">
      б) акциялар, салымдар (пайлар), облигациялар және қоғамдарға немесе Уағдаласушы Тараптардың әрбiрiнiң заңдарына сәйкес тiркелген өзге де заңды тұлғаларға қатысудың басқа да нысандары; </w:t>
      </w:r>
      <w:r>
        <w:br/>
      </w:r>
      <w:r>
        <w:rPr>
          <w:rFonts w:ascii="Times New Roman"/>
          <w:b w:val="false"/>
          <w:i w:val="false"/>
          <w:color w:val="000000"/>
          <w:sz w:val="28"/>
        </w:rPr>
        <w:t xml:space="preserve">
      в) несиелер, ақша қаражаттары бойынша талап ету құқықтары мен экономикалық құндылыққа ие басқа да құқықтар; </w:t>
      </w:r>
      <w:r>
        <w:br/>
      </w:r>
      <w:r>
        <w:rPr>
          <w:rFonts w:ascii="Times New Roman"/>
          <w:b w:val="false"/>
          <w:i w:val="false"/>
          <w:color w:val="000000"/>
          <w:sz w:val="28"/>
        </w:rPr>
        <w:t xml:space="preserve">
      г) авторлық құқық пен оған ұқсас құқықтарды қоса алғанда интеллектуалдық меншiк құқықтары патенттер, лицензиялар, өнеркәсiптiк үлгiлер, тауар таңбалары, қызмет көрсету таңбалары, шығу жерлерiнiң атаулары, технологиялық процестер, ноу-хау және гуд вилл; </w:t>
      </w:r>
      <w:r>
        <w:br/>
      </w:r>
      <w:r>
        <w:rPr>
          <w:rFonts w:ascii="Times New Roman"/>
          <w:b w:val="false"/>
          <w:i w:val="false"/>
          <w:color w:val="000000"/>
          <w:sz w:val="28"/>
        </w:rPr>
        <w:t xml:space="preserve">
      д) табиғат ресурстарының зерделеуге, барлауға, өндiру мен игеруге арналған құқықтарды қоса алғанда Уағдаласушы Тараптардың әрбiрiнiң заңдарына сәйкес берiлген шаруашылық қызметiн жүзеге асыруға арналған құқықтар. </w:t>
      </w:r>
      <w:r>
        <w:br/>
      </w:r>
      <w:r>
        <w:rPr>
          <w:rFonts w:ascii="Times New Roman"/>
          <w:b w:val="false"/>
          <w:i w:val="false"/>
          <w:color w:val="000000"/>
          <w:sz w:val="28"/>
        </w:rPr>
        <w:t xml:space="preserve">
      Өздерi жүзеге асырылған инвестициялардың нысандарын бұдан әрi өзгерту, мұндай өзгерiс аумағында инвестициялар жүзеге асырылған Уағдаласушы Тараптың заңдарына қайшы келмейтiн жағдайда инвестициялар ретiндегi олардың бiлiктемесiне әсер етпейдi. </w:t>
      </w:r>
      <w:r>
        <w:br/>
      </w:r>
      <w:r>
        <w:rPr>
          <w:rFonts w:ascii="Times New Roman"/>
          <w:b w:val="false"/>
          <w:i w:val="false"/>
          <w:color w:val="000000"/>
          <w:sz w:val="28"/>
        </w:rPr>
        <w:t xml:space="preserve">
      2. "Кiрiстер" деген термин кәсiпорынды басқарғанына пайда, дивидендтер, өсiмдер, сыйақы ретiнде инвестициялардың нәтижесiнде алынатын қаражатты және Уағдаласушы Тараптардың әрбiрiнiң заңдарына сәйкес алынатын басқа да қаражатты бiлдiредi. </w:t>
      </w:r>
      <w:r>
        <w:br/>
      </w:r>
      <w:r>
        <w:rPr>
          <w:rFonts w:ascii="Times New Roman"/>
          <w:b w:val="false"/>
          <w:i w:val="false"/>
          <w:color w:val="000000"/>
          <w:sz w:val="28"/>
        </w:rPr>
        <w:t xml:space="preserve">
      3. "Инвестор" деген термин Уағдаласушы Тараптардың әрбiрiне қатысты: </w:t>
      </w:r>
      <w:r>
        <w:br/>
      </w:r>
      <w:r>
        <w:rPr>
          <w:rFonts w:ascii="Times New Roman"/>
          <w:b w:val="false"/>
          <w:i w:val="false"/>
          <w:color w:val="000000"/>
          <w:sz w:val="28"/>
        </w:rPr>
        <w:t xml:space="preserve">
      - Уағдаласушы Тараптардың бiрiнiң оның қолданылып жүрген заңдарына сәйкес азаматы болып табылатын жеке тұлғаны; </w:t>
      </w:r>
      <w:r>
        <w:br/>
      </w:r>
      <w:r>
        <w:rPr>
          <w:rFonts w:ascii="Times New Roman"/>
          <w:b w:val="false"/>
          <w:i w:val="false"/>
          <w:color w:val="000000"/>
          <w:sz w:val="28"/>
        </w:rPr>
        <w:t xml:space="preserve">
      - Уағдаласушы Тараптардың әрбiрiнiң мемлекеттерiнiң заңдарына сәйкес құрылған заңды тұлға құқығындағы немесе онсыз және оның аумағындағы кез келген компанияны, ұйымды немесе ассоциацияны бiлдiредi. </w:t>
      </w:r>
      <w:r>
        <w:br/>
      </w:r>
      <w:r>
        <w:rPr>
          <w:rFonts w:ascii="Times New Roman"/>
          <w:b w:val="false"/>
          <w:i w:val="false"/>
          <w:color w:val="000000"/>
          <w:sz w:val="28"/>
        </w:rPr>
        <w:t xml:space="preserve">
      4. "Аумақ" деген термин, бiр жағынан Қазақстан Республикасының және екiншi жағынан, Болгария Республикасының егемендiгiндегi аумақтық теңiзде, сондай-ақ континентальдық шельф пен тиiстi мемлекет егемендiк құқығы мен халықаралық құқыққа сәйкес заңдық өкiлеттiгiн жүзеге асыратын ерекше экономикалық аймақты қоса алғандағы аумақты бiлдiредi.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Инвестицияларды көтермелеу және қорғау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әрбiрi өз аумағында басқа Уағдаласушы Тарап инвесторларының инвестицияларын көтермелейдi, қорғайды және мұндай инвестицияларға өзiнің заңдарына сәйкес жол бередi. </w:t>
      </w:r>
      <w:r>
        <w:br/>
      </w:r>
      <w:r>
        <w:rPr>
          <w:rFonts w:ascii="Times New Roman"/>
          <w:b w:val="false"/>
          <w:i w:val="false"/>
          <w:color w:val="000000"/>
          <w:sz w:val="28"/>
        </w:rPr>
        <w:t xml:space="preserve">
      2. Уағдаласушы Тараптардың әрбiрі өзiнiң заңдарына сәйкес басқа Уағдаласушы Тарап инвесторларының инвестицияларын толық қорғалу кепiлдiгiн бередi. </w:t>
      </w:r>
      <w:r>
        <w:br/>
      </w:r>
      <w:r>
        <w:rPr>
          <w:rFonts w:ascii="Times New Roman"/>
          <w:b w:val="false"/>
          <w:i w:val="false"/>
          <w:color w:val="000000"/>
          <w:sz w:val="28"/>
        </w:rPr>
        <w:t xml:space="preserve">
      3. Инвестициялардан түскен кiрiстер, ал екiншi рет инвестициялаған жағдайда (қайта инвестициялау) - екiншi рет инвестициялауда (қайта инвестициялау) түскен кiрiстер бастапқы инвестицияға секiлдi дәл сондай қорғауды пайдаланады. </w:t>
      </w:r>
      <w:r>
        <w:br/>
      </w:r>
      <w:r>
        <w:rPr>
          <w:rFonts w:ascii="Times New Roman"/>
          <w:b w:val="false"/>
          <w:i w:val="false"/>
          <w:color w:val="000000"/>
          <w:sz w:val="28"/>
        </w:rPr>
        <w:t xml:space="preserve">
      4. Уағдаласушы Тараптардың әрбiрi өз заңдарына сәйкес өзiнiң аумағындағы басқа Уағдаласушы Тараптың инвестициялық қызметi жүзеге асырушы азаматтарының келуi, болуы, жұмысы мен жүрiп-тұруына қатысты мәселелердi қолайлы түрде қарайтын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Инвестициялардың құқықтық режимi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әрбiрi өзiнің аумағында басқа Уағдаласушы Тараптың инвесторлары жасаған инвестицияларға және инвестицияларға байланысты қызметке инвестицияларды басқару мен оларға иелiк етуге кедергi келтiруi мүмкiн кемсiтушiлiк сипаттағы шараларды болдырмайтын әдiл де, тең құқықтық режим беретiн болады. </w:t>
      </w:r>
      <w:r>
        <w:br/>
      </w:r>
      <w:r>
        <w:rPr>
          <w:rFonts w:ascii="Times New Roman"/>
          <w:b w:val="false"/>
          <w:i w:val="false"/>
          <w:color w:val="000000"/>
          <w:sz w:val="28"/>
        </w:rPr>
        <w:t xml:space="preserve">
      2. Осы Баптың 1-тармағында көрсетiлген режим, өзiнiң инвесторларының немесе кез келген үшіншi мемлекеттiң инвесторларының инвестицияларына байланысты инвестициялары мен қызметiне берiлетiн қолайлы режимнен кем болып табылмайды. </w:t>
      </w:r>
      <w:r>
        <w:br/>
      </w:r>
      <w:r>
        <w:rPr>
          <w:rFonts w:ascii="Times New Roman"/>
          <w:b w:val="false"/>
          <w:i w:val="false"/>
          <w:color w:val="000000"/>
          <w:sz w:val="28"/>
        </w:rPr>
        <w:t xml:space="preserve">
      3. Уағдаласушы Тараптардың әрбірi шетелдiк инвесторлардың қызметiне қатысты шектеу немесе ерекшелiкке жол берiлетiн қызметтiң салалар мен аяларды айқындау құқығын өзiнде қалдырады. Кез келген жаңа ерекшелiк алайда жоғарыда айтылған ерекшелiк күшiне енгеннен кейін жасалған инвестицияларға ғана қолданылатын болады. </w:t>
      </w:r>
      <w:r>
        <w:br/>
      </w:r>
      <w:r>
        <w:rPr>
          <w:rFonts w:ascii="Times New Roman"/>
          <w:b w:val="false"/>
          <w:i w:val="false"/>
          <w:color w:val="000000"/>
          <w:sz w:val="28"/>
        </w:rPr>
        <w:t xml:space="preserve">
      4. Осы Баптың 2-тармағының ережелерiнен берiлетiн мейлiнше қолайлы жағдай режимi Уағдаласушы Тарап болашақта: </w:t>
      </w:r>
      <w:r>
        <w:br/>
      </w:r>
      <w:r>
        <w:rPr>
          <w:rFonts w:ascii="Times New Roman"/>
          <w:b w:val="false"/>
          <w:i w:val="false"/>
          <w:color w:val="000000"/>
          <w:sz w:val="28"/>
        </w:rPr>
        <w:t xml:space="preserve">
      а) қазiргi бар немесе болашақтағы кеден одағына, еркiн сауда аймағына, экономикалық қоғамдастықтарға немесе осы секiлдi басқа да институттарға қатысуға; </w:t>
      </w:r>
      <w:r>
        <w:br/>
      </w:r>
      <w:r>
        <w:rPr>
          <w:rFonts w:ascii="Times New Roman"/>
          <w:b w:val="false"/>
          <w:i w:val="false"/>
          <w:color w:val="000000"/>
          <w:sz w:val="28"/>
        </w:rPr>
        <w:t xml:space="preserve">
      б) қос салық салуды жою туралы келiсiмдерге немесе салық мәселелерi жөнiндегi басқа да келiсiмдерге қатысуға байланысты беретiн немесе болашақта беретiн басымдықтарға қолданылмайды. </w:t>
      </w:r>
      <w:r>
        <w:br/>
      </w:r>
      <w:r>
        <w:rPr>
          <w:rFonts w:ascii="Times New Roman"/>
          <w:b w:val="false"/>
          <w:i w:val="false"/>
          <w:color w:val="000000"/>
          <w:sz w:val="28"/>
        </w:rPr>
        <w:t xml:space="preserve">
      5. Кiрiстердi қайта инвестициялау бастапқы инвестицияларға секiлдi дәл сондай режимдi пайдаланады.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Залалды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Басқа Уағдаласушы Тарап инвесторларының инвестицияларына аумағында соғыстың немесе басқа да қарулы қақтығыстың, төтенше жағдай енгiзудiң немесе осы секiлдi өзге де жағдаяттардың нәтижесiнде залал келтiрiлген Уағдаласушы Тарап мұндай инвесторларға жоғарыда аталған жағдаяттардың нәтижесiнде оларға келтiрiлген залалдарын өтеу кезiнде кез келген үшiншi мемлекеттiң инвесторларына беретiн режимнен кем емес қолайлы режим ұсынады.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Экспроприяция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инвесторларының басқа Уағдаласушы Тараптың аумағында жүзеге асырған инвестициясы, заңда белгiленген тәртiппен мемлекеттiң аса маңызды мұқтаждықтары үшiн қолданылатын, кемсiтушiлiк болып табылмайтын және дереу төлем мен тиiстi өтем жағдайларды қоспағанда, экспроприяциялануы немесе ұлттандыруы мүмкiн емес; </w:t>
      </w:r>
      <w:r>
        <w:br/>
      </w:r>
      <w:r>
        <w:rPr>
          <w:rFonts w:ascii="Times New Roman"/>
          <w:b w:val="false"/>
          <w:i w:val="false"/>
          <w:color w:val="000000"/>
          <w:sz w:val="28"/>
        </w:rPr>
        <w:t xml:space="preserve">
      Нақ осы шарттар, сондай-ақ инвестицияларды қоғамдық меншiкке трансформациялау кезiнде де, оларды қоғамдық бақылауға беру кезiнде де, сондай-ақ өзiнiң салалары бойынша ұлттандыруға теңесетiн егемендi шаралар жолымен Уағдаласушы Тараптардың әрбiрiнiң инвесторларының меншiк құқығын әрбiр шектеудiң немесе алып қоюдың кезiнде де қолданылатын болады. </w:t>
      </w:r>
      <w:r>
        <w:br/>
      </w:r>
      <w:r>
        <w:rPr>
          <w:rFonts w:ascii="Times New Roman"/>
          <w:b w:val="false"/>
          <w:i w:val="false"/>
          <w:color w:val="000000"/>
          <w:sz w:val="28"/>
        </w:rPr>
        <w:t xml:space="preserve">
      2. Өтем ұлттандыру актiсi тiкелей күшiне енгенiне дейiн ұлттандыратын инвестициялардың нарықтық құнына сәйкес келуi тиiс, кiдiрiссiз төленедi және инвестициялар төлем жасау сәтiне дейiн, не кез келген басқа валютада инвестордың келiсiмiмен жүзеге асырылған инвестицияның тиiстi еркiн айырбасталатын валютасында 12 айлық проценттiк ставкаға (LIВОR) теңесетiн жылдық проценттердi қамтиды. Тиiстi өтемнiң мөлшерiн айқындау кезiнде құнның кез келген төмендеуi көпшiлiкке жариялау нәтижесiнде болса, онда оны кесiп тастау қолданылмайтын болады. Осы өтемдi төлеу инвестордың елiне еркiн аударым жасауға жатады.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Инвестицияларға байланысты төлемдердiң аударымы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әрбiрi басқа Уағдаласушы Тараптың инвесторларына олар барлық салықтық мiндеттемелердi орындағаннан кейiн инвестицияларға байланысты және атап айтқанда мынадай төлемдердi кедергісiз аударуға рұқсат етедi: </w:t>
      </w:r>
      <w:r>
        <w:br/>
      </w:r>
      <w:r>
        <w:rPr>
          <w:rFonts w:ascii="Times New Roman"/>
          <w:b w:val="false"/>
          <w:i w:val="false"/>
          <w:color w:val="000000"/>
          <w:sz w:val="28"/>
        </w:rPr>
        <w:t xml:space="preserve">
      а) бастапқы күрделi салым сомалары және инвестицияларды қолдауға немесе ұлғайтуға арналған қосымша сомалар; </w:t>
      </w:r>
      <w:r>
        <w:br/>
      </w:r>
      <w:r>
        <w:rPr>
          <w:rFonts w:ascii="Times New Roman"/>
          <w:b w:val="false"/>
          <w:i w:val="false"/>
          <w:color w:val="000000"/>
          <w:sz w:val="28"/>
        </w:rPr>
        <w:t xml:space="preserve">
      б) инвестициялардан түсетiн кiрiстер; </w:t>
      </w:r>
      <w:r>
        <w:br/>
      </w:r>
      <w:r>
        <w:rPr>
          <w:rFonts w:ascii="Times New Roman"/>
          <w:b w:val="false"/>
          <w:i w:val="false"/>
          <w:color w:val="000000"/>
          <w:sz w:val="28"/>
        </w:rPr>
        <w:t xml:space="preserve">
      в) инвестордың инвестицияларды толық немесе iшiнара жою нәтижесiнде алынған сомалар; </w:t>
      </w:r>
      <w:r>
        <w:br/>
      </w:r>
      <w:r>
        <w:rPr>
          <w:rFonts w:ascii="Times New Roman"/>
          <w:b w:val="false"/>
          <w:i w:val="false"/>
          <w:color w:val="000000"/>
          <w:sz w:val="28"/>
        </w:rPr>
        <w:t xml:space="preserve">
      г) займдарды төлеу, патенттік жарналарды төлеу, басқа да шығыстарды төлеу ретінде инвестициялардың жұмыс істеуінен туындайтын шығыстарды төлеуге арналған қажетті сомалар; </w:t>
      </w:r>
      <w:r>
        <w:br/>
      </w:r>
      <w:r>
        <w:rPr>
          <w:rFonts w:ascii="Times New Roman"/>
          <w:b w:val="false"/>
          <w:i w:val="false"/>
          <w:color w:val="000000"/>
          <w:sz w:val="28"/>
        </w:rPr>
        <w:t xml:space="preserve">
      д) осы Келiсiмнiң 4 және 5-баптарына сәйкес өтемдер; </w:t>
      </w:r>
      <w:r>
        <w:br/>
      </w:r>
      <w:r>
        <w:rPr>
          <w:rFonts w:ascii="Times New Roman"/>
          <w:b w:val="false"/>
          <w:i w:val="false"/>
          <w:color w:val="000000"/>
          <w:sz w:val="28"/>
        </w:rPr>
        <w:t xml:space="preserve">
      е) басқа Уағдаласушы Тараптың азаматтарының жұмыстар мен бiрiншi Уағдаласушы Тараптың аумағында жүзеге асырылған инвестицияларға байланысты орындалатын қызмет көрсетулер үшін оның заңдарында көзделген мөлшерде және тәртіпте алатын еңбекақысы мен басқа да сыйақылары; </w:t>
      </w:r>
      <w:r>
        <w:br/>
      </w:r>
      <w:r>
        <w:rPr>
          <w:rFonts w:ascii="Times New Roman"/>
          <w:b w:val="false"/>
          <w:i w:val="false"/>
          <w:color w:val="000000"/>
          <w:sz w:val="28"/>
        </w:rPr>
        <w:t xml:space="preserve">
      ж) инвестициялық дауды шешу кезiнде туындайтын төлемдер. </w:t>
      </w:r>
      <w:r>
        <w:br/>
      </w:r>
      <w:r>
        <w:rPr>
          <w:rFonts w:ascii="Times New Roman"/>
          <w:b w:val="false"/>
          <w:i w:val="false"/>
          <w:color w:val="000000"/>
          <w:sz w:val="28"/>
        </w:rPr>
        <w:t xml:space="preserve">
      2. Осы Баптың 1-тармағында көрсетiлген төлемдердiң аударымы аумағында, мемлекеттердiң ұлттық заңдарына сәйкес салықтар мен басқа да мiндеттi төлемдердi төлеу шартында, кiдiрiссiз төленедi. </w:t>
      </w:r>
      <w:r>
        <w:br/>
      </w:r>
      <w:r>
        <w:rPr>
          <w:rFonts w:ascii="Times New Roman"/>
          <w:b w:val="false"/>
          <w:i w:val="false"/>
          <w:color w:val="000000"/>
          <w:sz w:val="28"/>
        </w:rPr>
        <w:t xml:space="preserve">
      3. Уағдаласушы Тараптардың әрбiрiнiң мемлекеттерiнiң заңдарына сәйкес осы Баптың нысанасы болып табылатын барлық аударымдарына кез келген үшiншi мемлекеттiң инвесторларына жасалған аударымдардан кем емес қолайлы режим берiледi.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Суброгация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Егер Уағдаласушы Тарап өзiнiң инвесторына төлемдi инвестицияларға байланысты жасалған кепiлдiк немесе сақтандыру шартының негiзiнде жүргiзетiн болса, басқа Уағдаласушы Тарап бiрiншi Уағдаласушы Тарапқа инвесторға тиесiлi құқықтар мен мiндеттемелердi берудi таниды. Инвестордың құқығы өзiне көшкен Уағдаласушы Тарап, инвестор секiлдi осындай түрде сақтандырылған инвестицияларға байланысты инвестордың міндеттемелеріне қатысты ескерiлген дәл сол құқықтарға ие болады. </w:t>
      </w:r>
      <w:r>
        <w:br/>
      </w:r>
      <w:r>
        <w:rPr>
          <w:rFonts w:ascii="Times New Roman"/>
          <w:b w:val="false"/>
          <w:i w:val="false"/>
          <w:color w:val="000000"/>
          <w:sz w:val="28"/>
        </w:rPr>
        <w:t xml:space="preserve">
      2. Осы баптың 1-тармағында көзделген суброгация жағдайында, егер оған Уағдаласушы Тарап уәкiлеттiк бермесе инвестор талаптар қоя алмайды.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арасындағы даулар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арасындағы осы Келiсiмдi түсiндiруге немесе қолдануға қатысты даулар Уағдаласушы Тараптардың арасында мүмкiндiгiнше келiссөздер жүргiзу жолымен шешiледi. </w:t>
      </w:r>
      <w:r>
        <w:br/>
      </w:r>
      <w:r>
        <w:rPr>
          <w:rFonts w:ascii="Times New Roman"/>
          <w:b w:val="false"/>
          <w:i w:val="false"/>
          <w:color w:val="000000"/>
          <w:sz w:val="28"/>
        </w:rPr>
        <w:t xml:space="preserve">
      2. Егер Уағдаласушы Тараптардың арасындағы дау келiссөздер жүргiзу басталған сәттен бастап алты айдың ішiнде мұндай түрде шешiлмейтiн болса, онда Уағдаласушы Тараптардың кез келгенiнiң талап етуi бойынша ол төрелiк сотының қарауына берiлуi мүмкiн. </w:t>
      </w:r>
      <w:r>
        <w:br/>
      </w:r>
      <w:r>
        <w:rPr>
          <w:rFonts w:ascii="Times New Roman"/>
          <w:b w:val="false"/>
          <w:i w:val="false"/>
          <w:color w:val="000000"/>
          <w:sz w:val="28"/>
        </w:rPr>
        <w:t xml:space="preserve">
      3. Мұндай төрелiк соты әрбiр нақты жағдайда мынадай түрде құрылады: төрелiк туралы өтiнiштi алған сәттен бастап үш ай ішiнде Уағдаласушы Тараптардың әрбiрi соттың бiр мүшесiн тағайындайды. Бұл соттың екi мүшесi үшiншi мемлекеттiң азаматын сайлайды, ол Уағдаласушы Тараптардың екеуiнiң мақұлдауынан кейiн, оны соттың төрағасы тағайындайды. Төрелiк сотының төрағасы соттың басқа екi мүшесiн тағайындаған сәттен бастап екi айдың ішiнде тағайындалуы тиiс. </w:t>
      </w:r>
      <w:r>
        <w:br/>
      </w:r>
      <w:r>
        <w:rPr>
          <w:rFonts w:ascii="Times New Roman"/>
          <w:b w:val="false"/>
          <w:i w:val="false"/>
          <w:color w:val="000000"/>
          <w:sz w:val="28"/>
        </w:rPr>
        <w:t xml:space="preserve">
      4. Егер осы Баптың 3-тармағында көрсетiлген мерзiмде қажеттi тағайындаулар жүргiзiлмеген болса, онда өзге уағдаластықтың болмауы кезiнде, Уағдаласушы Тараптардың әрбiрi Халықаралық соттың төрағасына мұндай тағайындауларды жүргiзу жөнiнде өтiнiш жасай алады. Егер Төраға Уағдаласушы Тараптардың бiрiнiң азаматы болып табылса, немесе әлдебiр өзге себептер бойынша көрсетiлген функцияны орындай алмайтын болса, қажетті тағайындау жүргiзу жөнiндегi өтiнiш Халықаралық соттың тете-төрағасына жасалуы мүмкiн. Егер тете-төраға Уағдаласушы Тараптардың бiрiнiң азаматы болып табылса, немесе көрсетiлген функцияны орындай алмайтын болса, қажетті тағайындау жүргiзу жөнiндегi өтiнiш Халықаралық соттың Уағдаласушы Тараптардың бірде-бірінің азаматы болып табылмайтын ағалығы бойынша кеңесi мүшесiне жасалуы мүмкiн. </w:t>
      </w:r>
      <w:r>
        <w:br/>
      </w:r>
      <w:r>
        <w:rPr>
          <w:rFonts w:ascii="Times New Roman"/>
          <w:b w:val="false"/>
          <w:i w:val="false"/>
          <w:color w:val="000000"/>
          <w:sz w:val="28"/>
        </w:rPr>
        <w:t xml:space="preserve">
      5. Төрелiк сотының Төрағасы мен мүшелерi Уағдаласушы Тараптардың екеуi де дипломатиялық қатынасты ұсынатын мемлекеттердiң азаматтары болуы тиiс. </w:t>
      </w:r>
      <w:r>
        <w:br/>
      </w:r>
      <w:r>
        <w:rPr>
          <w:rFonts w:ascii="Times New Roman"/>
          <w:b w:val="false"/>
          <w:i w:val="false"/>
          <w:color w:val="000000"/>
          <w:sz w:val="28"/>
        </w:rPr>
        <w:t xml:space="preserve">
      6. Төрелiк сот өз шешiмiн осы Келiсiм ережелерiнiң, сондай-ақ халықаралық құқықтың жалпыға танылған принциптерімен басым дауыспен енгiзедi. Мұндай шешiм түпкiлiктi және екi Уағдаласушы Тарап үшiн мiндеттi болып табылады. Сот өз жұмысының тәртiбiн дербес айқындайды. </w:t>
      </w:r>
      <w:r>
        <w:br/>
      </w:r>
      <w:r>
        <w:rPr>
          <w:rFonts w:ascii="Times New Roman"/>
          <w:b w:val="false"/>
          <w:i w:val="false"/>
          <w:color w:val="000000"/>
          <w:sz w:val="28"/>
        </w:rPr>
        <w:t xml:space="preserve">
      7. Уағдаласушы Тараптардың әрбiрi өзiнiң соттың мүшесiн тағайындау қызметiне және төрелiк процессiндегi өзiнiң өкiлдiгiне байланысты шығыстарды көтередi.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9-бап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 пен Екiншi Уағдаласушы Тарап </w:t>
      </w:r>
      <w:r>
        <w:br/>
      </w:r>
      <w:r>
        <w:rPr>
          <w:rFonts w:ascii="Times New Roman"/>
          <w:b w:val="false"/>
          <w:i w:val="false"/>
          <w:color w:val="000000"/>
          <w:sz w:val="28"/>
        </w:rPr>
        <w:t xml:space="preserve">
                  Мемлекетi инвесторының арасындағы даулар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инвесторы мен басқа Уағдаласушы Тараптың осы Келiсiмге сәйкес оның мiндеттемелерiне қатысты және бiрiншi уағдаласушы Тарап инвесторының инвестицияларды жүзеге асыруына байланысты туындайтын даулар мүмкiндiгiнше келiссөздер арқылы шешiледi. </w:t>
      </w:r>
      <w:r>
        <w:br/>
      </w:r>
      <w:r>
        <w:rPr>
          <w:rFonts w:ascii="Times New Roman"/>
          <w:b w:val="false"/>
          <w:i w:val="false"/>
          <w:color w:val="000000"/>
          <w:sz w:val="28"/>
        </w:rPr>
        <w:t xml:space="preserve">
      2. Дау осы түрде оның туындау сәтiнен бастап алты айдың ішiнде шешiлмейтiн болса, онда ол аумағында инвестициялар жүзеге асырылған Уағдаласушы Тараптың құзыреттi сотының немесе төрелiгiнiң қарауына берiлуi мүмкiн. </w:t>
      </w:r>
      <w:r>
        <w:br/>
      </w:r>
      <w:r>
        <w:rPr>
          <w:rFonts w:ascii="Times New Roman"/>
          <w:b w:val="false"/>
          <w:i w:val="false"/>
          <w:color w:val="000000"/>
          <w:sz w:val="28"/>
        </w:rPr>
        <w:t xml:space="preserve">
      3. Осы Келiсiмнiң 5 және 6-баптарының негiзiнде даулар Бірiккен Ұлттар Ұйымының Халықаралық сауда құқығы жөнiндегi комиссиясының төрелiк регламентiне сәйкес (UNСINRАL) "ad-hoc" төрелiк сотының қарауына немесе Уағдаласушы Тараптардың екеуi "Мемлекеттер мен басқа мемлекеттер азаматтарының арасындағы инвестицияларға қатысты дауларды шешу туралы" 1995 жылғы 18 наурыздағы Вашингтон Конвенциясына қосылуы жағдайында, инвестор осы Баптың 2-тармағына сәйкес талап-арыз қою құқығын пайдаланбауы шартында Инвестициялар жөнiндегi даулар халықаралық шешу орталығына берiлуi мүмкiн. </w:t>
      </w:r>
      <w:r>
        <w:br/>
      </w:r>
      <w:r>
        <w:rPr>
          <w:rFonts w:ascii="Times New Roman"/>
          <w:b w:val="false"/>
          <w:i w:val="false"/>
          <w:color w:val="000000"/>
          <w:sz w:val="28"/>
        </w:rPr>
        <w:t xml:space="preserve">
      Осы мақсатта кез келген Уағдаласушы Тарап жоғарыда аталған халықаралық төрелiк рәсiмiн қолдануға өздерінiң келiсiмiн мәлiмдеуi тиiс. </w:t>
      </w:r>
      <w:r>
        <w:br/>
      </w:r>
      <w:r>
        <w:rPr>
          <w:rFonts w:ascii="Times New Roman"/>
          <w:b w:val="false"/>
          <w:i w:val="false"/>
          <w:color w:val="000000"/>
          <w:sz w:val="28"/>
        </w:rPr>
        <w:t xml:space="preserve">
      4. Төрелiк сот өз шешiмi аумағында инвестициялары жүзеге асырылған Уағдаласушы Тараптың заңдарының, осы Келiсiмнiң ережелерiнiң, сондай-ақ халықаралық құқықтың жалпыға танылған принциптерi мен нормаларының негiзiнде қабылдайды. </w:t>
      </w:r>
      <w:r>
        <w:br/>
      </w:r>
      <w:r>
        <w:rPr>
          <w:rFonts w:ascii="Times New Roman"/>
          <w:b w:val="false"/>
          <w:i w:val="false"/>
          <w:color w:val="000000"/>
          <w:sz w:val="28"/>
        </w:rPr>
        <w:t xml:space="preserve">
      5. Төрелiк сотының шешiмi түпкiлiктi және екi Тарап үшiн дауда мiндетті болып табылады және аумағында инвестициялар жүзеге асырылған Уағдаласушы Тараптың ұлттық заңдарына сәйкес орындалады. </w:t>
      </w:r>
      <w:r>
        <w:br/>
      </w:r>
      <w:r>
        <w:rPr>
          <w:rFonts w:ascii="Times New Roman"/>
          <w:b w:val="false"/>
          <w:i w:val="false"/>
          <w:color w:val="000000"/>
          <w:sz w:val="28"/>
        </w:rPr>
        <w:t xml:space="preserve">
      6. Уағдаласушы Тараптардың әрбiрi сотта өзiнiң мүшесiн тағайындаған қызметiне және төрелiк процестегi өзiнiң өкiлдiгiне байланысты шығыстарды, соттың төрағасының қызметiне байланысты шығыстарды көтередi және өзге де шығыстарды Уағдаласушы Тараптар тең үлестерде көтередi. </w:t>
      </w:r>
      <w:r>
        <w:br/>
      </w:r>
      <w:r>
        <w:rPr>
          <w:rFonts w:ascii="Times New Roman"/>
          <w:b w:val="false"/>
          <w:i w:val="false"/>
          <w:color w:val="000000"/>
          <w:sz w:val="28"/>
        </w:rPr>
        <w:t xml:space="preserve">
      7. Даудың тарабы болып табылатын Уағдаласушы Тарап төрелiк </w:t>
      </w:r>
    </w:p>
    <w:bookmarkEnd w:id="18"/>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рәсiмдерiнiң немесе соттың шешiмiн орындаудың кез келген сатысында </w:t>
      </w:r>
    </w:p>
    <w:p>
      <w:pPr>
        <w:spacing w:after="0"/>
        <w:ind w:left="0"/>
        <w:jc w:val="both"/>
      </w:pPr>
      <w:r>
        <w:rPr>
          <w:rFonts w:ascii="Times New Roman"/>
          <w:b w:val="false"/>
          <w:i w:val="false"/>
          <w:color w:val="000000"/>
          <w:sz w:val="28"/>
        </w:rPr>
        <w:t xml:space="preserve">инвесторға келтiрiлген залалдың бүкiл немесе бiр бөлiгiн қамтитын </w:t>
      </w:r>
    </w:p>
    <w:p>
      <w:pPr>
        <w:spacing w:after="0"/>
        <w:ind w:left="0"/>
        <w:jc w:val="both"/>
      </w:pPr>
      <w:r>
        <w:rPr>
          <w:rFonts w:ascii="Times New Roman"/>
          <w:b w:val="false"/>
          <w:i w:val="false"/>
          <w:color w:val="000000"/>
          <w:sz w:val="28"/>
        </w:rPr>
        <w:t>сақтандыру шартының негiзiнде алу өтем фактiсiне сүйене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Консультациялар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Тараптардың әрбiрi басқа Уағдаласушы Тарапқа осы </w:t>
      </w:r>
    </w:p>
    <w:p>
      <w:pPr>
        <w:spacing w:after="0"/>
        <w:ind w:left="0"/>
        <w:jc w:val="both"/>
      </w:pPr>
      <w:r>
        <w:rPr>
          <w:rFonts w:ascii="Times New Roman"/>
          <w:b w:val="false"/>
          <w:i w:val="false"/>
          <w:color w:val="000000"/>
          <w:sz w:val="28"/>
        </w:rPr>
        <w:t xml:space="preserve">Келiсiмдi түсiндiруге немесе қолдануға қатысты мәселелер бойынша </w:t>
      </w:r>
    </w:p>
    <w:p>
      <w:pPr>
        <w:spacing w:after="0"/>
        <w:ind w:left="0"/>
        <w:jc w:val="both"/>
      </w:pPr>
      <w:r>
        <w:rPr>
          <w:rFonts w:ascii="Times New Roman"/>
          <w:b w:val="false"/>
          <w:i w:val="false"/>
          <w:color w:val="000000"/>
          <w:sz w:val="28"/>
        </w:rPr>
        <w:t xml:space="preserve">консультациялар жүргiзудi ұсына алады. Басқа Уағдаласушы Тарап осы </w:t>
      </w:r>
    </w:p>
    <w:p>
      <w:pPr>
        <w:spacing w:after="0"/>
        <w:ind w:left="0"/>
        <w:jc w:val="both"/>
      </w:pPr>
      <w:r>
        <w:rPr>
          <w:rFonts w:ascii="Times New Roman"/>
          <w:b w:val="false"/>
          <w:i w:val="false"/>
          <w:color w:val="000000"/>
          <w:sz w:val="28"/>
        </w:rPr>
        <w:t>консультацияларды жүргiзу жөнiнде қажеттi шаралар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Қолданылуы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 ол күшiне енген сәтiнен 1991 жылдың 16 </w:t>
      </w:r>
    </w:p>
    <w:p>
      <w:pPr>
        <w:spacing w:after="0"/>
        <w:ind w:left="0"/>
        <w:jc w:val="both"/>
      </w:pPr>
      <w:r>
        <w:rPr>
          <w:rFonts w:ascii="Times New Roman"/>
          <w:b w:val="false"/>
          <w:i w:val="false"/>
          <w:color w:val="000000"/>
          <w:sz w:val="28"/>
        </w:rPr>
        <w:t>желтоқсанынан бастап жүзеге асырылған инвестицияларға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бекiтуге жатады және бекiту грамоталарын алмасу күнінен отыз күн өткен соң күшiне енедi және он бес жыл бойы қолданылатын болады. </w:t>
      </w:r>
      <w:r>
        <w:br/>
      </w:r>
      <w:r>
        <w:rPr>
          <w:rFonts w:ascii="Times New Roman"/>
          <w:b w:val="false"/>
          <w:i w:val="false"/>
          <w:color w:val="000000"/>
          <w:sz w:val="28"/>
        </w:rPr>
        <w:t xml:space="preserve">
      2. Егер Уағдаласушы Тараптардың бiрде-бiрi басқа Уағдаласушы Тарапқа бастапқы мерзiм өткенге дейiн осы Келiсiмнiң қолданылуын тоқтату жөнiндегi өзiнiң ниетi туралы кемiнде он екi ай бұрын жазбаша нысанда мәлiмдемесе, оның қолданылуы өзiнен өзi кезектi бес жыл мерзiмге ұзартылады. </w:t>
      </w:r>
      <w:r>
        <w:br/>
      </w:r>
      <w:r>
        <w:rPr>
          <w:rFonts w:ascii="Times New Roman"/>
          <w:b w:val="false"/>
          <w:i w:val="false"/>
          <w:color w:val="000000"/>
          <w:sz w:val="28"/>
        </w:rPr>
        <w:t xml:space="preserve">
      3. Осы Келiсiмнiң қолданылуы күнiне дейiн жүзеге асырылған инвестицияларға қатысты осы Келiсiмнiң 1-11-баптарының ережелерi, оның қолданылуының тоқтатылуы күнiнен бастап одан арғы он жыл бойы күшiнде қалатын болады. </w:t>
      </w:r>
      <w:r>
        <w:br/>
      </w:r>
      <w:r>
        <w:rPr>
          <w:rFonts w:ascii="Times New Roman"/>
          <w:b w:val="false"/>
          <w:i w:val="false"/>
          <w:color w:val="000000"/>
          <w:sz w:val="28"/>
        </w:rPr>
        <w:t xml:space="preserve">
      4. Осы Келiсiмге Уағдаласушы Тараптардың арасында жазбаша келiсiм </w:t>
      </w:r>
    </w:p>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бойынша түзетулер енгізiлуi мүмкiн. Кез келген түзету Уағдаласушы </w:t>
      </w:r>
    </w:p>
    <w:p>
      <w:pPr>
        <w:spacing w:after="0"/>
        <w:ind w:left="0"/>
        <w:jc w:val="both"/>
      </w:pPr>
      <w:r>
        <w:rPr>
          <w:rFonts w:ascii="Times New Roman"/>
          <w:b w:val="false"/>
          <w:i w:val="false"/>
          <w:color w:val="000000"/>
          <w:sz w:val="28"/>
        </w:rPr>
        <w:t xml:space="preserve">Тараптардың әрбiрi басқа Уағдаласушы Тарапқа мұндай түзетудi күшiне </w:t>
      </w:r>
    </w:p>
    <w:p>
      <w:pPr>
        <w:spacing w:after="0"/>
        <w:ind w:left="0"/>
        <w:jc w:val="both"/>
      </w:pPr>
      <w:r>
        <w:rPr>
          <w:rFonts w:ascii="Times New Roman"/>
          <w:b w:val="false"/>
          <w:i w:val="false"/>
          <w:color w:val="000000"/>
          <w:sz w:val="28"/>
        </w:rPr>
        <w:t xml:space="preserve">енгiзуге кедергi келтiретiн өзiнiң барлық шарттарын реттегенiн </w:t>
      </w:r>
    </w:p>
    <w:p>
      <w:pPr>
        <w:spacing w:after="0"/>
        <w:ind w:left="0"/>
        <w:jc w:val="both"/>
      </w:pPr>
      <w:r>
        <w:rPr>
          <w:rFonts w:ascii="Times New Roman"/>
          <w:b w:val="false"/>
          <w:i w:val="false"/>
          <w:color w:val="000000"/>
          <w:sz w:val="28"/>
        </w:rPr>
        <w:t>хабарлағанда күшiне енуi тиiс.</w:t>
      </w:r>
    </w:p>
    <w:p>
      <w:pPr>
        <w:spacing w:after="0"/>
        <w:ind w:left="0"/>
        <w:jc w:val="both"/>
      </w:pPr>
      <w:r>
        <w:rPr>
          <w:rFonts w:ascii="Times New Roman"/>
          <w:b w:val="false"/>
          <w:i w:val="false"/>
          <w:color w:val="000000"/>
          <w:sz w:val="28"/>
        </w:rPr>
        <w:t xml:space="preserve">     1999 ж. 15 қыркүйекте София қаласында екi түпнұсқа данада қазақ, </w:t>
      </w:r>
    </w:p>
    <w:p>
      <w:pPr>
        <w:spacing w:after="0"/>
        <w:ind w:left="0"/>
        <w:jc w:val="both"/>
      </w:pPr>
      <w:r>
        <w:rPr>
          <w:rFonts w:ascii="Times New Roman"/>
          <w:b w:val="false"/>
          <w:i w:val="false"/>
          <w:color w:val="000000"/>
          <w:sz w:val="28"/>
        </w:rPr>
        <w:t xml:space="preserve">болгар және орыс тiлдерiнде жасалды және де барлық мәтiн бiрдей күшке ие. </w:t>
      </w:r>
    </w:p>
    <w:p>
      <w:pPr>
        <w:spacing w:after="0"/>
        <w:ind w:left="0"/>
        <w:jc w:val="both"/>
      </w:pPr>
      <w:r>
        <w:rPr>
          <w:rFonts w:ascii="Times New Roman"/>
          <w:b w:val="false"/>
          <w:i w:val="false"/>
          <w:color w:val="000000"/>
          <w:sz w:val="28"/>
        </w:rPr>
        <w:t xml:space="preserve">Осы Келiсiмдi түсiндiруге байланысты даулар туындаған жағдайда Уағдаласушы </w:t>
      </w:r>
    </w:p>
    <w:p>
      <w:pPr>
        <w:spacing w:after="0"/>
        <w:ind w:left="0"/>
        <w:jc w:val="both"/>
      </w:pPr>
      <w:r>
        <w:rPr>
          <w:rFonts w:ascii="Times New Roman"/>
          <w:b w:val="false"/>
          <w:i w:val="false"/>
          <w:color w:val="000000"/>
          <w:sz w:val="28"/>
        </w:rPr>
        <w:t>Тараптар Келiсiмнiң орыс тiлiндегi мәтiнiн 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Болгария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