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c670" w14:textId="90ac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почта саласын дамытудың және почта-жинақ жүйесін қалыптастырудың 2000-2003 жылдарға арналған бағдарламасы туралы</w:t>
      </w:r>
    </w:p>
    <w:p>
      <w:pPr>
        <w:spacing w:after="0"/>
        <w:ind w:left="0"/>
        <w:jc w:val="both"/>
      </w:pPr>
      <w:r>
        <w:rPr>
          <w:rFonts w:ascii="Times New Roman"/>
          <w:b w:val="false"/>
          <w:i w:val="false"/>
          <w:color w:val="000000"/>
          <w:sz w:val="28"/>
        </w:rPr>
        <w:t>Қазақстан Республикасы Үкіметінің қаулысы 2000 жылғы 15 қараша N 1716</w:t>
      </w:r>
    </w:p>
    <w:p>
      <w:pPr>
        <w:spacing w:after="0"/>
        <w:ind w:left="0"/>
        <w:jc w:val="both"/>
      </w:pPr>
      <w:bookmarkStart w:name="z0" w:id="0"/>
      <w:r>
        <w:rPr>
          <w:rFonts w:ascii="Times New Roman"/>
          <w:b w:val="false"/>
          <w:i w:val="false"/>
          <w:color w:val="000000"/>
          <w:sz w:val="28"/>
        </w:rPr>
        <w:t xml:space="preserve">
      Қазақстан Республикасының әлеуметтік, өндірістік және қаржылық инфрақұрылымының маңызды бөлігі ретінде ұлттық почта желісінің мәнін тани отырып, почта саласын дамыту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почта саласын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дамытудың және почта-жинақ жүйесін қалыптастырудың 2000-2003 жылдарға </w:t>
      </w:r>
    </w:p>
    <w:p>
      <w:pPr>
        <w:spacing w:after="0"/>
        <w:ind w:left="0"/>
        <w:jc w:val="both"/>
      </w:pPr>
      <w:r>
        <w:rPr>
          <w:rFonts w:ascii="Times New Roman"/>
          <w:b w:val="false"/>
          <w:i w:val="false"/>
          <w:color w:val="000000"/>
          <w:sz w:val="28"/>
        </w:rPr>
        <w:t>арналған бағдарламасы бекітілсін.</w:t>
      </w:r>
    </w:p>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Е.Ә.Өтембаевқа жүктелсін.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15 қарашадағы</w:t>
      </w:r>
    </w:p>
    <w:p>
      <w:pPr>
        <w:spacing w:after="0"/>
        <w:ind w:left="0"/>
        <w:jc w:val="both"/>
      </w:pPr>
      <w:r>
        <w:rPr>
          <w:rFonts w:ascii="Times New Roman"/>
          <w:b w:val="false"/>
          <w:i w:val="false"/>
          <w:color w:val="000000"/>
          <w:sz w:val="28"/>
        </w:rPr>
        <w:t>                                                  N 1716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почта саласын дамытудың</w:t>
      </w:r>
    </w:p>
    <w:p>
      <w:pPr>
        <w:spacing w:after="0"/>
        <w:ind w:left="0"/>
        <w:jc w:val="both"/>
      </w:pPr>
      <w:r>
        <w:rPr>
          <w:rFonts w:ascii="Times New Roman"/>
          <w:b w:val="false"/>
          <w:i w:val="false"/>
          <w:color w:val="000000"/>
          <w:sz w:val="28"/>
        </w:rPr>
        <w:t>              және почта-жинақ жүйесін қалыптастырудың</w:t>
      </w:r>
    </w:p>
    <w:p>
      <w:pPr>
        <w:spacing w:after="0"/>
        <w:ind w:left="0"/>
        <w:jc w:val="both"/>
      </w:pPr>
      <w:r>
        <w:rPr>
          <w:rFonts w:ascii="Times New Roman"/>
          <w:b w:val="false"/>
          <w:i w:val="false"/>
          <w:color w:val="000000"/>
          <w:sz w:val="28"/>
        </w:rPr>
        <w:t>              2000-2003 жылдарға арналған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почта саласын</w:t>
      </w:r>
    </w:p>
    <w:p>
      <w:pPr>
        <w:spacing w:after="0"/>
        <w:ind w:left="0"/>
        <w:jc w:val="both"/>
      </w:pPr>
      <w:r>
        <w:rPr>
          <w:rFonts w:ascii="Times New Roman"/>
          <w:b w:val="false"/>
          <w:i w:val="false"/>
          <w:color w:val="000000"/>
          <w:sz w:val="28"/>
        </w:rPr>
        <w:t>          дамытудың және почта-жинақ жүйесін қалыптастырудың</w:t>
      </w:r>
    </w:p>
    <w:p>
      <w:pPr>
        <w:spacing w:after="0"/>
        <w:ind w:left="0"/>
        <w:jc w:val="both"/>
      </w:pPr>
      <w:r>
        <w:rPr>
          <w:rFonts w:ascii="Times New Roman"/>
          <w:b w:val="false"/>
          <w:i w:val="false"/>
          <w:color w:val="000000"/>
          <w:sz w:val="28"/>
        </w:rPr>
        <w:t>              2000-2003 жылдарға арналған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атауы            Қазақстан Республикасының почта</w:t>
      </w:r>
    </w:p>
    <w:p>
      <w:pPr>
        <w:spacing w:after="0"/>
        <w:ind w:left="0"/>
        <w:jc w:val="both"/>
      </w:pPr>
      <w:r>
        <w:rPr>
          <w:rFonts w:ascii="Times New Roman"/>
          <w:b w:val="false"/>
          <w:i w:val="false"/>
          <w:color w:val="000000"/>
          <w:sz w:val="28"/>
        </w:rPr>
        <w:t>                                    саласын дамытудың және почта-</w:t>
      </w:r>
    </w:p>
    <w:p>
      <w:pPr>
        <w:spacing w:after="0"/>
        <w:ind w:left="0"/>
        <w:jc w:val="both"/>
      </w:pPr>
      <w:r>
        <w:rPr>
          <w:rFonts w:ascii="Times New Roman"/>
          <w:b w:val="false"/>
          <w:i w:val="false"/>
          <w:color w:val="000000"/>
          <w:sz w:val="28"/>
        </w:rPr>
        <w:t>                                    жинақ жүйесін қалыптастырудың</w:t>
      </w:r>
    </w:p>
    <w:p>
      <w:pPr>
        <w:spacing w:after="0"/>
        <w:ind w:left="0"/>
        <w:jc w:val="both"/>
      </w:pPr>
      <w:r>
        <w:rPr>
          <w:rFonts w:ascii="Times New Roman"/>
          <w:b w:val="false"/>
          <w:i w:val="false"/>
          <w:color w:val="000000"/>
          <w:sz w:val="28"/>
        </w:rPr>
        <w:t>                                    2000-2003 жылдарға арналған</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әзірлеу үшін      Қазақстан Республикасы Үкіметінің</w:t>
      </w:r>
    </w:p>
    <w:p>
      <w:pPr>
        <w:spacing w:after="0"/>
        <w:ind w:left="0"/>
        <w:jc w:val="both"/>
      </w:pPr>
      <w:r>
        <w:rPr>
          <w:rFonts w:ascii="Times New Roman"/>
          <w:b w:val="false"/>
          <w:i w:val="false"/>
          <w:color w:val="000000"/>
          <w:sz w:val="28"/>
        </w:rPr>
        <w:t xml:space="preserve">     негіз                          2000 жылғы 7 наурыздағы N 367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P000367_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бекітілген Қазақстан</w:t>
      </w:r>
    </w:p>
    <w:p>
      <w:pPr>
        <w:spacing w:after="0"/>
        <w:ind w:left="0"/>
        <w:jc w:val="both"/>
      </w:pPr>
      <w:r>
        <w:rPr>
          <w:rFonts w:ascii="Times New Roman"/>
          <w:b w:val="false"/>
          <w:i w:val="false"/>
          <w:color w:val="000000"/>
          <w:sz w:val="28"/>
        </w:rPr>
        <w:t>                                    Республикасы Үкіметінің 2000-2002</w:t>
      </w:r>
    </w:p>
    <w:p>
      <w:pPr>
        <w:spacing w:after="0"/>
        <w:ind w:left="0"/>
        <w:jc w:val="both"/>
      </w:pPr>
      <w:r>
        <w:rPr>
          <w:rFonts w:ascii="Times New Roman"/>
          <w:b w:val="false"/>
          <w:i w:val="false"/>
          <w:color w:val="000000"/>
          <w:sz w:val="28"/>
        </w:rPr>
        <w:t xml:space="preserve">                                    жылдарға арналған іс-қимыл </w:t>
      </w:r>
    </w:p>
    <w:p>
      <w:pPr>
        <w:spacing w:after="0"/>
        <w:ind w:left="0"/>
        <w:jc w:val="both"/>
      </w:pPr>
      <w:r>
        <w:rPr>
          <w:rFonts w:ascii="Times New Roman"/>
          <w:b w:val="false"/>
          <w:i w:val="false"/>
          <w:color w:val="000000"/>
          <w:sz w:val="28"/>
        </w:rPr>
        <w:t>                                    бағдарламасын іске асыру жөніндегі</w:t>
      </w:r>
    </w:p>
    <w:p>
      <w:pPr>
        <w:spacing w:after="0"/>
        <w:ind w:left="0"/>
        <w:jc w:val="both"/>
      </w:pPr>
      <w:r>
        <w:rPr>
          <w:rFonts w:ascii="Times New Roman"/>
          <w:b w:val="false"/>
          <w:i w:val="false"/>
          <w:color w:val="000000"/>
          <w:sz w:val="28"/>
        </w:rPr>
        <w:t>                                    2000-2001 жылдарға арналған</w:t>
      </w:r>
    </w:p>
    <w:p>
      <w:pPr>
        <w:spacing w:after="0"/>
        <w:ind w:left="0"/>
        <w:jc w:val="both"/>
      </w:pPr>
      <w:r>
        <w:rPr>
          <w:rFonts w:ascii="Times New Roman"/>
          <w:b w:val="false"/>
          <w:i w:val="false"/>
          <w:color w:val="000000"/>
          <w:sz w:val="28"/>
        </w:rPr>
        <w:t>                                    іс-шаралар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Бағдарламаның                  Қазақстан Республикасының Көлік </w:t>
      </w:r>
    </w:p>
    <w:p>
      <w:pPr>
        <w:spacing w:after="0"/>
        <w:ind w:left="0"/>
        <w:jc w:val="both"/>
      </w:pPr>
      <w:r>
        <w:rPr>
          <w:rFonts w:ascii="Times New Roman"/>
          <w:b w:val="false"/>
          <w:i w:val="false"/>
          <w:color w:val="000000"/>
          <w:sz w:val="28"/>
        </w:rPr>
        <w:t>     бастамашысы                    және коммуникациялар министрлігі,</w:t>
      </w:r>
    </w:p>
    <w:p>
      <w:pPr>
        <w:spacing w:after="0"/>
        <w:ind w:left="0"/>
        <w:jc w:val="both"/>
      </w:pPr>
      <w:r>
        <w:rPr>
          <w:rFonts w:ascii="Times New Roman"/>
          <w:b w:val="false"/>
          <w:i w:val="false"/>
          <w:color w:val="000000"/>
          <w:sz w:val="28"/>
        </w:rPr>
        <w:t>                                    "Қазақстанның халық банкі" ашық</w:t>
      </w:r>
    </w:p>
    <w:p>
      <w:pPr>
        <w:spacing w:after="0"/>
        <w:ind w:left="0"/>
        <w:jc w:val="both"/>
      </w:pPr>
      <w:r>
        <w:rPr>
          <w:rFonts w:ascii="Times New Roman"/>
          <w:b w:val="false"/>
          <w:i w:val="false"/>
          <w:color w:val="000000"/>
          <w:sz w:val="28"/>
        </w:rPr>
        <w:t>                                    акционерлік қоғамы, "Қазпочта"</w:t>
      </w:r>
    </w:p>
    <w:p>
      <w:pPr>
        <w:spacing w:after="0"/>
        <w:ind w:left="0"/>
        <w:jc w:val="both"/>
      </w:pPr>
      <w:r>
        <w:rPr>
          <w:rFonts w:ascii="Times New Roman"/>
          <w:b w:val="false"/>
          <w:i w:val="false"/>
          <w:color w:val="000000"/>
          <w:sz w:val="28"/>
        </w:rPr>
        <w:t>                                    ашық акционерлік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негізгі          Қазақстан Республикасының Көлік</w:t>
      </w:r>
    </w:p>
    <w:p>
      <w:pPr>
        <w:spacing w:after="0"/>
        <w:ind w:left="0"/>
        <w:jc w:val="both"/>
      </w:pPr>
      <w:r>
        <w:rPr>
          <w:rFonts w:ascii="Times New Roman"/>
          <w:b w:val="false"/>
          <w:i w:val="false"/>
          <w:color w:val="000000"/>
          <w:sz w:val="28"/>
        </w:rPr>
        <w:t>     әзірлеушілері                  және коммуникациялар министрлігі,</w:t>
      </w:r>
    </w:p>
    <w:p>
      <w:pPr>
        <w:spacing w:after="0"/>
        <w:ind w:left="0"/>
        <w:jc w:val="both"/>
      </w:pPr>
      <w:r>
        <w:rPr>
          <w:rFonts w:ascii="Times New Roman"/>
          <w:b w:val="false"/>
          <w:i w:val="false"/>
          <w:color w:val="000000"/>
          <w:sz w:val="28"/>
        </w:rPr>
        <w:t>                                    "Қазақстанның халық банкі" ашық</w:t>
      </w:r>
    </w:p>
    <w:p>
      <w:pPr>
        <w:spacing w:after="0"/>
        <w:ind w:left="0"/>
        <w:jc w:val="both"/>
      </w:pPr>
      <w:r>
        <w:rPr>
          <w:rFonts w:ascii="Times New Roman"/>
          <w:b w:val="false"/>
          <w:i w:val="false"/>
          <w:color w:val="000000"/>
          <w:sz w:val="28"/>
        </w:rPr>
        <w:t>                                    акционерлік қоғамы, "Қазпочта"</w:t>
      </w:r>
    </w:p>
    <w:p>
      <w:pPr>
        <w:spacing w:after="0"/>
        <w:ind w:left="0"/>
        <w:jc w:val="both"/>
      </w:pPr>
      <w:r>
        <w:rPr>
          <w:rFonts w:ascii="Times New Roman"/>
          <w:b w:val="false"/>
          <w:i w:val="false"/>
          <w:color w:val="000000"/>
          <w:sz w:val="28"/>
        </w:rPr>
        <w:t>                                    ашық акционерлік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Іске асыру мерзімі             2000-2003 жылдар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Бағдарламаның мақсаты          тиімді почта-жинақ жүйесін </w:t>
      </w:r>
    </w:p>
    <w:p>
      <w:pPr>
        <w:spacing w:after="0"/>
        <w:ind w:left="0"/>
        <w:jc w:val="both"/>
      </w:pPr>
      <w:r>
        <w:rPr>
          <w:rFonts w:ascii="Times New Roman"/>
          <w:b w:val="false"/>
          <w:i w:val="false"/>
          <w:color w:val="000000"/>
          <w:sz w:val="28"/>
        </w:rPr>
        <w:t>                                    қалыптастыру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міндеттері       почта саласын қазіргі заманғы</w:t>
      </w:r>
    </w:p>
    <w:p>
      <w:pPr>
        <w:spacing w:after="0"/>
        <w:ind w:left="0"/>
        <w:jc w:val="both"/>
      </w:pPr>
      <w:r>
        <w:rPr>
          <w:rFonts w:ascii="Times New Roman"/>
          <w:b w:val="false"/>
          <w:i w:val="false"/>
          <w:color w:val="000000"/>
          <w:sz w:val="28"/>
        </w:rPr>
        <w:t>                                    техникамен жарақтандыру,</w:t>
      </w:r>
    </w:p>
    <w:p>
      <w:pPr>
        <w:spacing w:after="0"/>
        <w:ind w:left="0"/>
        <w:jc w:val="both"/>
      </w:pPr>
      <w:r>
        <w:rPr>
          <w:rFonts w:ascii="Times New Roman"/>
          <w:b w:val="false"/>
          <w:i w:val="false"/>
          <w:color w:val="000000"/>
          <w:sz w:val="28"/>
        </w:rPr>
        <w:t>                                    корпоративті ақпарат желісін құру</w:t>
      </w:r>
    </w:p>
    <w:p>
      <w:pPr>
        <w:spacing w:after="0"/>
        <w:ind w:left="0"/>
        <w:jc w:val="both"/>
      </w:pPr>
      <w:r>
        <w:rPr>
          <w:rFonts w:ascii="Times New Roman"/>
          <w:b w:val="false"/>
          <w:i w:val="false"/>
          <w:color w:val="000000"/>
          <w:sz w:val="28"/>
        </w:rPr>
        <w:t>                                    және республика халқына жылдам</w:t>
      </w:r>
    </w:p>
    <w:p>
      <w:pPr>
        <w:spacing w:after="0"/>
        <w:ind w:left="0"/>
        <w:jc w:val="both"/>
      </w:pPr>
      <w:r>
        <w:rPr>
          <w:rFonts w:ascii="Times New Roman"/>
          <w:b w:val="false"/>
          <w:i w:val="false"/>
          <w:color w:val="000000"/>
          <w:sz w:val="28"/>
        </w:rPr>
        <w:t>                                    және сапалы қызмет көрсету үшін</w:t>
      </w:r>
    </w:p>
    <w:p>
      <w:pPr>
        <w:spacing w:after="0"/>
        <w:ind w:left="0"/>
        <w:jc w:val="both"/>
      </w:pPr>
      <w:r>
        <w:rPr>
          <w:rFonts w:ascii="Times New Roman"/>
          <w:b w:val="false"/>
          <w:i w:val="false"/>
          <w:color w:val="000000"/>
          <w:sz w:val="28"/>
        </w:rPr>
        <w:t>                                    жағдайлар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іс-шараларды           Қазақстан Республикасының почта</w:t>
      </w:r>
    </w:p>
    <w:p>
      <w:pPr>
        <w:spacing w:after="0"/>
        <w:ind w:left="0"/>
        <w:jc w:val="both"/>
      </w:pPr>
      <w:r>
        <w:rPr>
          <w:rFonts w:ascii="Times New Roman"/>
          <w:b w:val="false"/>
          <w:i w:val="false"/>
          <w:color w:val="000000"/>
          <w:sz w:val="28"/>
        </w:rPr>
        <w:t>     орындаушылар                   саласын дамытудың және почта-</w:t>
      </w:r>
    </w:p>
    <w:p>
      <w:pPr>
        <w:spacing w:after="0"/>
        <w:ind w:left="0"/>
        <w:jc w:val="both"/>
      </w:pPr>
      <w:r>
        <w:rPr>
          <w:rFonts w:ascii="Times New Roman"/>
          <w:b w:val="false"/>
          <w:i w:val="false"/>
          <w:color w:val="000000"/>
          <w:sz w:val="28"/>
        </w:rPr>
        <w:t>                                    жинақ жүйесін қалыптастырудың</w:t>
      </w:r>
    </w:p>
    <w:p>
      <w:pPr>
        <w:spacing w:after="0"/>
        <w:ind w:left="0"/>
        <w:jc w:val="both"/>
      </w:pPr>
      <w:r>
        <w:rPr>
          <w:rFonts w:ascii="Times New Roman"/>
          <w:b w:val="false"/>
          <w:i w:val="false"/>
          <w:color w:val="000000"/>
          <w:sz w:val="28"/>
        </w:rPr>
        <w:t>                                    2000-2003 жылдарға арналған</w:t>
      </w:r>
    </w:p>
    <w:p>
      <w:pPr>
        <w:spacing w:after="0"/>
        <w:ind w:left="0"/>
        <w:jc w:val="both"/>
      </w:pPr>
      <w:r>
        <w:rPr>
          <w:rFonts w:ascii="Times New Roman"/>
          <w:b w:val="false"/>
          <w:i w:val="false"/>
          <w:color w:val="000000"/>
          <w:sz w:val="28"/>
        </w:rPr>
        <w:t>                                    бағдарламасының бірінші кезеңін</w:t>
      </w:r>
    </w:p>
    <w:p>
      <w:pPr>
        <w:spacing w:after="0"/>
        <w:ind w:left="0"/>
        <w:jc w:val="both"/>
      </w:pPr>
      <w:r>
        <w:rPr>
          <w:rFonts w:ascii="Times New Roman"/>
          <w:b w:val="false"/>
          <w:i w:val="false"/>
          <w:color w:val="000000"/>
          <w:sz w:val="28"/>
        </w:rPr>
        <w:t>                                    іске асыру жөніндегі 2000-2001</w:t>
      </w:r>
    </w:p>
    <w:p>
      <w:pPr>
        <w:spacing w:after="0"/>
        <w:ind w:left="0"/>
        <w:jc w:val="both"/>
      </w:pPr>
      <w:r>
        <w:rPr>
          <w:rFonts w:ascii="Times New Roman"/>
          <w:b w:val="false"/>
          <w:i w:val="false"/>
          <w:color w:val="000000"/>
          <w:sz w:val="28"/>
        </w:rPr>
        <w:t>                                    жылдарға арналған іс-шаралар</w:t>
      </w:r>
    </w:p>
    <w:p>
      <w:pPr>
        <w:spacing w:after="0"/>
        <w:ind w:left="0"/>
        <w:jc w:val="both"/>
      </w:pPr>
      <w:r>
        <w:rPr>
          <w:rFonts w:ascii="Times New Roman"/>
          <w:b w:val="false"/>
          <w:i w:val="false"/>
          <w:color w:val="000000"/>
          <w:sz w:val="28"/>
        </w:rPr>
        <w:t>                                    жоспарында анықталған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көлемі мен        Ислам Даму Банкінің қаражаты</w:t>
      </w:r>
    </w:p>
    <w:p>
      <w:pPr>
        <w:spacing w:after="0"/>
        <w:ind w:left="0"/>
        <w:jc w:val="both"/>
      </w:pPr>
      <w:r>
        <w:rPr>
          <w:rFonts w:ascii="Times New Roman"/>
          <w:b w:val="false"/>
          <w:i w:val="false"/>
          <w:color w:val="000000"/>
          <w:sz w:val="28"/>
        </w:rPr>
        <w:t>     көздері                        есебінен жалпы сомасы 9 миллион</w:t>
      </w:r>
    </w:p>
    <w:p>
      <w:pPr>
        <w:spacing w:after="0"/>
        <w:ind w:left="0"/>
        <w:jc w:val="both"/>
      </w:pPr>
      <w:r>
        <w:rPr>
          <w:rFonts w:ascii="Times New Roman"/>
          <w:b w:val="false"/>
          <w:i w:val="false"/>
          <w:color w:val="000000"/>
          <w:sz w:val="28"/>
        </w:rPr>
        <w:t>                                    АҚШ долларына 12 жыл мерзімге</w:t>
      </w:r>
    </w:p>
    <w:p>
      <w:pPr>
        <w:spacing w:after="0"/>
        <w:ind w:left="0"/>
        <w:jc w:val="both"/>
      </w:pPr>
      <w:r>
        <w:rPr>
          <w:rFonts w:ascii="Times New Roman"/>
          <w:b w:val="false"/>
          <w:i w:val="false"/>
          <w:color w:val="000000"/>
          <w:sz w:val="28"/>
        </w:rPr>
        <w:t>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Күтілетін түпкі нәтижелер      Қазақстанның почта байланысы</w:t>
      </w:r>
    </w:p>
    <w:p>
      <w:pPr>
        <w:spacing w:after="0"/>
        <w:ind w:left="0"/>
        <w:jc w:val="both"/>
      </w:pPr>
      <w:r>
        <w:rPr>
          <w:rFonts w:ascii="Times New Roman"/>
          <w:b w:val="false"/>
          <w:i w:val="false"/>
          <w:color w:val="000000"/>
          <w:sz w:val="28"/>
        </w:rPr>
        <w:t>                                    Қазақстан Республикасының бүкіл</w:t>
      </w:r>
    </w:p>
    <w:p>
      <w:pPr>
        <w:spacing w:after="0"/>
        <w:ind w:left="0"/>
        <w:jc w:val="both"/>
      </w:pPr>
      <w:r>
        <w:rPr>
          <w:rFonts w:ascii="Times New Roman"/>
          <w:b w:val="false"/>
          <w:i w:val="false"/>
          <w:color w:val="000000"/>
          <w:sz w:val="28"/>
        </w:rPr>
        <w:t>                                    аумағын дерлік қамтитын және</w:t>
      </w:r>
    </w:p>
    <w:p>
      <w:pPr>
        <w:spacing w:after="0"/>
        <w:ind w:left="0"/>
        <w:jc w:val="both"/>
      </w:pPr>
      <w:r>
        <w:rPr>
          <w:rFonts w:ascii="Times New Roman"/>
          <w:b w:val="false"/>
          <w:i w:val="false"/>
          <w:color w:val="000000"/>
          <w:sz w:val="28"/>
        </w:rPr>
        <w:t>                                    Қазақстанның кез келген азаматын</w:t>
      </w:r>
    </w:p>
    <w:p>
      <w:pPr>
        <w:spacing w:after="0"/>
        <w:ind w:left="0"/>
        <w:jc w:val="both"/>
      </w:pPr>
      <w:r>
        <w:rPr>
          <w:rFonts w:ascii="Times New Roman"/>
          <w:b w:val="false"/>
          <w:i w:val="false"/>
          <w:color w:val="000000"/>
          <w:sz w:val="28"/>
        </w:rPr>
        <w:t>                                    почта-жинақ қызмет көрсетуімен</w:t>
      </w:r>
    </w:p>
    <w:p>
      <w:pPr>
        <w:spacing w:after="0"/>
        <w:ind w:left="0"/>
        <w:jc w:val="both"/>
      </w:pPr>
      <w:r>
        <w:rPr>
          <w:rFonts w:ascii="Times New Roman"/>
          <w:b w:val="false"/>
          <w:i w:val="false"/>
          <w:color w:val="000000"/>
          <w:sz w:val="28"/>
        </w:rPr>
        <w:t>                                    қамтамасыз етуге мүмкіндігі бар кең</w:t>
      </w:r>
    </w:p>
    <w:p>
      <w:pPr>
        <w:spacing w:after="0"/>
        <w:ind w:left="0"/>
        <w:jc w:val="both"/>
      </w:pPr>
      <w:r>
        <w:rPr>
          <w:rFonts w:ascii="Times New Roman"/>
          <w:b w:val="false"/>
          <w:i w:val="false"/>
          <w:color w:val="000000"/>
          <w:sz w:val="28"/>
        </w:rPr>
        <w:t>                                    филиалдық желілі қуатты жеткізу</w:t>
      </w:r>
    </w:p>
    <w:p>
      <w:pPr>
        <w:spacing w:after="0"/>
        <w:ind w:left="0"/>
        <w:jc w:val="both"/>
      </w:pPr>
      <w:r>
        <w:rPr>
          <w:rFonts w:ascii="Times New Roman"/>
          <w:b w:val="false"/>
          <w:i w:val="false"/>
          <w:color w:val="000000"/>
          <w:sz w:val="28"/>
        </w:rPr>
        <w:t>                                    жүйесіне ие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Почта байланысының желісі ел үшін маңызды міндетті - азаматтардың ақпарат алуға, таратуға және беруге арналған конституциялық құқықтарын қамтамасыз ету міндетін орындайды. </w:t>
      </w:r>
      <w:r>
        <w:br/>
      </w:r>
      <w:r>
        <w:rPr>
          <w:rFonts w:ascii="Times New Roman"/>
          <w:b w:val="false"/>
          <w:i w:val="false"/>
          <w:color w:val="000000"/>
          <w:sz w:val="28"/>
        </w:rPr>
        <w:t xml:space="preserve">
      Почта байланысы неғұрлым бұқаралық хабарламаларды, құжаттар мен тауарларды беруге арналған арна болып табылады. Почта байланысының қызмет көрсетуіне тән тұтынудың бұқаралық әлеуметтік сипаты оны қоғамдық өндірістің инфрақұрылымына жатқызады. 80-жылдардың аяғында басталған әлемдік почтаны коммерцияландыру кезеңінде экономиканың осы секторының дәстүрлі қатаң орталықтандырылған құрылымы почтаны уақытша және материалдық аз шығындармен қайта құрылымдауға мүмкіндік берді. Мемлекет тарапынан болатын қатаң бақылаудан тиісті нормативтік құқықтық кесімдер арқылы жалпы қадағалауға көшкеніне қарамастан, бүкіл әлемде почта өзінің әлеуметтік міндеттерін жоғалтқан жоқ. Коммерцияландыру неғұрлым жоғары сапалы жаңа қызметтер көрсетуді ұсынуға, сондай-ақ қолда бар өндірістік резервтерді пайдалануға негізделді. Почта қызметімен қатар, почтаның рентабельділігі мен қызмет көрсетудің әмбебап кешеніне қол жеткізген тұтынушыларға қызмет көрсету сапасын арттыратын қаржылық қызметтер де көрсетіле бастады. </w:t>
      </w:r>
      <w:r>
        <w:br/>
      </w:r>
      <w:r>
        <w:rPr>
          <w:rFonts w:ascii="Times New Roman"/>
          <w:b w:val="false"/>
          <w:i w:val="false"/>
          <w:color w:val="000000"/>
          <w:sz w:val="28"/>
        </w:rPr>
        <w:t xml:space="preserve">
      Почта байланысы нарықтық экономиканы қалыптастыру мен қоғамды ақпараттандыру жағдайында кәсіпкерліктің, қаржы-жинақ қызметтерін көрсетудің, бағалы қағаздар рыногының, ақпаратпен алмасудың дамуына септігін тигізетін нарықтық және ақпараттық инфрақұрылымның маңызды элементіне айнала бастады. Қазақстан Республикасының ерекшелігін, оның үлкен аумағын, көлік желісінің дамымағанын, халық тығыздығының төмендігін және елді мекендердің бір бірінен шалғай орналасқандығын ескерсе, почта байланысының тиімділігін арттыру қажеттілігі көп есе арта түседі. </w:t>
      </w:r>
      <w:r>
        <w:br/>
      </w:r>
      <w:r>
        <w:rPr>
          <w:rFonts w:ascii="Times New Roman"/>
          <w:b w:val="false"/>
          <w:i w:val="false"/>
          <w:color w:val="000000"/>
          <w:sz w:val="28"/>
        </w:rPr>
        <w:t xml:space="preserve">
      Бағдарламаның стратегиялық мақсаты қазіргі заманғы технологиялар мен халықаралық ынтымақтастықтың прогрессивтік нысандарының негізінде почталық та, қаржылық та қызметтер көрсетудің кең спектрін ұсынатын тиімді почта-жинақ жүйесін қалыптастыру болып табылады. Алға қойылған мақсатқа ол жеткізу мемлекеттің саланы дамытуға белсенді қатысуын, барлық мүдделі тараптардың осы бағыттағы күшін тығыз үйлестіруді және біріктіруді көздейді. </w:t>
      </w:r>
      <w:r>
        <w:br/>
      </w:r>
      <w:r>
        <w:rPr>
          <w:rFonts w:ascii="Times New Roman"/>
          <w:b w:val="false"/>
          <w:i w:val="false"/>
          <w:color w:val="000000"/>
          <w:sz w:val="28"/>
        </w:rPr>
        <w:t>
 </w:t>
      </w:r>
      <w:r>
        <w:br/>
      </w:r>
      <w:r>
        <w:rPr>
          <w:rFonts w:ascii="Times New Roman"/>
          <w:b w:val="false"/>
          <w:i w:val="false"/>
          <w:color w:val="000000"/>
          <w:sz w:val="28"/>
        </w:rPr>
        <w:t xml:space="preserve">
      Почта саласының қазіргі жай-күйін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Жалпы экономикалық жағдайдың нашарлауы, өнеркәсіп кәсіпорындарының жабылуы, бюджеттік ұйымдардың шығыстарының қысқартылуы және халықтың төлем қабілетінің төмендеуі ел ішіндегі де, елден тысқары шығатын да хат-хабармен почталық алмасудың күрт төмендеуіне әкеп соқты. Осының салдарынан Қазақстан Республикасында соңғы сегіз жылдың ішінде почта жөнелтімдерінің саны үш еседен аса азайды. </w:t>
      </w:r>
      <w:r>
        <w:br/>
      </w:r>
      <w:r>
        <w:rPr>
          <w:rFonts w:ascii="Times New Roman"/>
          <w:b w:val="false"/>
          <w:i w:val="false"/>
          <w:color w:val="000000"/>
          <w:sz w:val="28"/>
        </w:rPr>
        <w:t xml:space="preserve">
      Осы үрдіске бола, байланыс бөлімшелері мен почта қызметкерлерінің саны екі еседен аса азайды. </w:t>
      </w:r>
      <w:r>
        <w:br/>
      </w:r>
      <w:r>
        <w:rPr>
          <w:rFonts w:ascii="Times New Roman"/>
          <w:b w:val="false"/>
          <w:i w:val="false"/>
          <w:color w:val="000000"/>
          <w:sz w:val="28"/>
        </w:rPr>
        <w:t xml:space="preserve">
      Сонымен қатар, почта тарифтерінің өсуі Тәуелсіз Мемлекеттер Достастығында (ТМД) оны ең жоғары етті, бірақ олар саланың шығындарын жаппады, осының салдарынан почтада негізгі құралдарды жетілдіру мен жаңартуға, жаңа техника сатып алуға, ғимараттарды жөндеуге, жаңа қызмет көрсету түрлерін ендіруге қаражат болмады. Негізгі құралдардың тозуы және техникалық прогрестен күннен-күнге қала беру қызмет көрсету сапасының төмендеуіне әкеп соқтырды және клиенттердің одан сайын азаюына ықпал етті. Мемлекеттік бюджет почтаның әскери хат-хабарларды ақысыз жөнелту, арнайы және фельдъегерлік почтаны жеткізу және т.б. сияқты қызметтер көрсетуге байланысты көптеген шығындарын жаппады. </w:t>
      </w:r>
      <w:r>
        <w:br/>
      </w:r>
      <w:r>
        <w:rPr>
          <w:rFonts w:ascii="Times New Roman"/>
          <w:b w:val="false"/>
          <w:i w:val="false"/>
          <w:color w:val="000000"/>
          <w:sz w:val="28"/>
        </w:rPr>
        <w:t xml:space="preserve">
      Почталық алмасудың (әсіресе, іскерлік хат-хабар бөлігінде) төмендеуіне әлеуетті клиенттердің жаңа жоғары жылдамдықты байланыс түрлерін, әсіресе, факсимильдік байланыс пен электрондық почтаны кеңінен пайдалануы ықпал етті. Почта саласындағы жағдайды қаржы ресурстарын тартусыз тұрақтандыруға тырысу уақытша ғана әсер етті, себебі почта ауылдық жердегі шығынды желіні ұстау жөніндегі едәуір қаржылық жүктемені көтеруде және оның жетілдіруді қаржыландыру үшін ішкі көздері жоқ, ал жетілдірусіз шығындарды азайту да, қызмет көрсету сапасын арттыру да мүмкін емес. </w:t>
      </w:r>
      <w:r>
        <w:br/>
      </w:r>
      <w:r>
        <w:rPr>
          <w:rFonts w:ascii="Times New Roman"/>
          <w:b w:val="false"/>
          <w:i w:val="false"/>
          <w:color w:val="000000"/>
          <w:sz w:val="28"/>
        </w:rPr>
        <w:t xml:space="preserve">
      Міне осылай, жаңа жағдайда бәсекеге төзімділігін қамтамасыз ету мақсатында почта қызметін жетілдіру мен реформалауға аса қажеттілік іс жүзінде туындады. </w:t>
      </w:r>
      <w:r>
        <w:br/>
      </w:r>
      <w:r>
        <w:rPr>
          <w:rFonts w:ascii="Times New Roman"/>
          <w:b w:val="false"/>
          <w:i w:val="false"/>
          <w:color w:val="000000"/>
          <w:sz w:val="28"/>
        </w:rPr>
        <w:t xml:space="preserve">
      Бұл қажеттілікті Қазақстан Республикасының Үкіметі мойындайды, ол 1999-2001 жылдарға арналған (2000 жылға арналған) Мемлекеттік инвестициялар бағдарламасына почта байланысын жетілдіру жобасын қаржыландыруды қосты. Жобаны іске асыру почта қызметінің жұмыс сапасын арттыруға, почта бөлімшелерінде кең спектрлі қаржылық қызметтер көрсетуге, банк қызметтерін көрсетуді жылжыту бойынша, сақтандыру ұйымдарының, брокер-дилерлердің, бағалы қағаздар портфелін басқару жөніндегі қызметті және жинақтаушы зейнетақы қорларының зейнетақы активтерін басқару жөніндегі қызметті жүзеге асыратын ұйымдардың агенттік желісін құруға мүмкіндік береді. </w:t>
      </w:r>
      <w:r>
        <w:br/>
      </w:r>
      <w:r>
        <w:rPr>
          <w:rFonts w:ascii="Times New Roman"/>
          <w:b w:val="false"/>
          <w:i w:val="false"/>
          <w:color w:val="000000"/>
          <w:sz w:val="28"/>
        </w:rPr>
        <w:t xml:space="preserve">
      Қазақстан Республикасының Үкіметі почтаның стратегиялық маңыздылығын және өзінің саланы дамыту жөніндегі ниетін атап өте отырып: </w:t>
      </w:r>
      <w:r>
        <w:br/>
      </w:r>
      <w:r>
        <w:rPr>
          <w:rFonts w:ascii="Times New Roman"/>
          <w:b w:val="false"/>
          <w:i w:val="false"/>
          <w:color w:val="000000"/>
          <w:sz w:val="28"/>
        </w:rPr>
        <w:t xml:space="preserve">
      1. Қазақстан Республикасының почта саласын тұрақтандыру және қаржылық сауықтыруға, сала құрылымын қайта ұйымдастыруға, жалпы пайдаланымдағы почта байланысы желісінің операторына банк операцияларының жекелеген түрлерін жүзеге асыруға лицензия беру мәселесін шешуге; </w:t>
      </w:r>
      <w:r>
        <w:br/>
      </w:r>
      <w:r>
        <w:rPr>
          <w:rFonts w:ascii="Times New Roman"/>
          <w:b w:val="false"/>
          <w:i w:val="false"/>
          <w:color w:val="000000"/>
          <w:sz w:val="28"/>
        </w:rPr>
        <w:t xml:space="preserve">
      2. почта тарататын жеке тұлғалардың қаражатын алғашқы және қайталама рыноктарда мемлекеттік бағалы қағаздарға орналастыруға. Осыған байланысты почта саласында тармақталған филиалдық желінің негізінде брокерлік және қаржы қызметінің басқа да түрлерін дамыту және республиканың қор рыногына халықтың қаражатын тікелей тарту бойынша жақсы перспективалар пайда болды. </w:t>
      </w:r>
      <w:r>
        <w:br/>
      </w:r>
      <w:r>
        <w:rPr>
          <w:rFonts w:ascii="Times New Roman"/>
          <w:b w:val="false"/>
          <w:i w:val="false"/>
          <w:color w:val="000000"/>
          <w:sz w:val="28"/>
        </w:rPr>
        <w:t xml:space="preserve">
      3. мемлекеттік бюджет қаражаты есебінен жалақыны, стипендияларды, зейнетақыларды, жәрдемақылар мен басқа да ақшалай төлемдерді төлеу тәртібін жетілдіруге бағытталған бірқатар нормативтік құқықтық кесімдерді қабылдады. </w:t>
      </w:r>
      <w:r>
        <w:br/>
      </w:r>
      <w:r>
        <w:rPr>
          <w:rFonts w:ascii="Times New Roman"/>
          <w:b w:val="false"/>
          <w:i w:val="false"/>
          <w:color w:val="000000"/>
          <w:sz w:val="28"/>
        </w:rPr>
        <w:t xml:space="preserve">
      Осы шараларды қабылдау нәтижесінде почта ұсынатын қызметтер көрсету тізбесі кеңейді. Дәстүрлі қызмет көрсету түрлерінен (жазбаша хат-хабарды қабылдау, жіберу және тапсыру, жолдама заттарды қабылдау, жіберу және тапсыру, ақшалай почта аударымдарын қабылдау және төлеу, мерзімді басылымдарға жазылуды қабылдау, филателиялық қызметтер көрсету, коммуналдық қызмет көрсету үшін төлемдерді қабылдау және т.б.) басқа валюта айырбастау операциялары, халықтың депозиттерін қабылдау және тартылған қаражатты мемлекеттік бағалы қағаздарға орналастыру, кассалық қызмет көрсету, ақшалар мен құндылықтарды инкассалау және тасымалдау, бағалы қағаздардың ұйымдастырылған рыногында брокерлік қызметтер көрсету, зейнетақы қорлары үшін клиенттерді тарту және шарт жасасу бойынша агенттік қызметтер көрсету, трансфер-агенттің бағалы қағаздар рыногында қызметтер көрсетуі сияқты жаңа бағыттар пайда болды. </w:t>
      </w:r>
      <w:r>
        <w:br/>
      </w:r>
      <w:r>
        <w:rPr>
          <w:rFonts w:ascii="Times New Roman"/>
          <w:b w:val="false"/>
          <w:i w:val="false"/>
          <w:color w:val="000000"/>
          <w:sz w:val="28"/>
        </w:rPr>
        <w:t xml:space="preserve">
      Халықаралық жеделдетілген почта, ұлттық жеделдетілген почта, электрондық почта сияқты қызметтер ұйымдастырылды. </w:t>
      </w:r>
      <w:r>
        <w:br/>
      </w:r>
      <w:r>
        <w:rPr>
          <w:rFonts w:ascii="Times New Roman"/>
          <w:b w:val="false"/>
          <w:i w:val="false"/>
          <w:color w:val="000000"/>
          <w:sz w:val="28"/>
        </w:rPr>
        <w:t xml:space="preserve">
      Құрылымдық қайта құру шеңберінде 1999 жылдың екінші жарты жылдығында почта байланысының еншілес кәсіпорындарын филиалдар етіп қайта тіркеу жүргізілді, бұл жаңа қызметтер көрсетуді аймақтарға жоспарлы жылжыта бастауға, саланы басқаруды реттеуге, орталық аппараттың басқару және үйлестіру функцияларын күшейтуге, үстеме шығыстарды азайтуға мүмкіндік берді. </w:t>
      </w:r>
      <w:r>
        <w:br/>
      </w:r>
      <w:r>
        <w:rPr>
          <w:rFonts w:ascii="Times New Roman"/>
          <w:b w:val="false"/>
          <w:i w:val="false"/>
          <w:color w:val="000000"/>
          <w:sz w:val="28"/>
        </w:rPr>
        <w:t xml:space="preserve">
      Қазақстанның почта жүйесінің ұйымдық құрылымы 4 негізгі деңгейден тұрады. Бірінші деңгей - облыстық филиалдарға тікелей басшылық ететін, почтаның республикалық деңгейдегі жұмысын ұйымдастыру мен үйлестіруді жүзеге асыратын және почтаны халықаралық деңгейде білдіретін "Қазпочта" ашық акционерлік қоғамының (бұдан әрі - "Қазпочта") орталық аппараты. Екінші деңгей - "Қазпочтаның" Астаналық және 14 облыстық филиалдарын, сондай-ақ функционалдық филиалдары - Алматы және Астана почта тасымалдау бөлімшелерін, Алматы мамандандырылған автокөлік кәсіпорнын, Республикалық арнайы байланыс торабын біріктіреді. Үшінші деңгейді 156 почта байланысы тораптары, оның ішінде 23 - қалалық және облыстық филиалдарға бағынатын және қала, аудан аумағында почта жіберілімдерінің барлық түрлерін қабылдауды, өңдеуді, тасымалдауды және табыс етуді қамтамасыз ететін 133 аудандық тораптар құрады. Төртінші, ең көп санды деңгей - "Қазпочтаның" 3424 бөлімшесі, оның ішінде 581 - қалаларда, 2843 - ауылдық жерлерде (почта жіберілімдерін тікелей қабылдау мен табыс етуді жүзеге асырады, осында бөлшек сауда пункттері ұйымдастырылған). </w:t>
      </w:r>
      <w:r>
        <w:br/>
      </w:r>
      <w:r>
        <w:rPr>
          <w:rFonts w:ascii="Times New Roman"/>
          <w:b w:val="false"/>
          <w:i w:val="false"/>
          <w:color w:val="000000"/>
          <w:sz w:val="28"/>
        </w:rPr>
        <w:t>
      "Республикалық мемлекеттік почта байланысы кәсіпорнын және оның еншілес мемлекеттік кәсіпорындарын қайта ұйымдастыру туралы" Қазақстан Республикасы Үкіметінің 1999 жылғы 20 желтоқсандағы N 1940 </w:t>
      </w:r>
      <w:r>
        <w:rPr>
          <w:rFonts w:ascii="Times New Roman"/>
          <w:b w:val="false"/>
          <w:i w:val="false"/>
          <w:color w:val="000000"/>
          <w:sz w:val="28"/>
        </w:rPr>
        <w:t xml:space="preserve">P991940_ </w:t>
      </w:r>
      <w:r>
        <w:rPr>
          <w:rFonts w:ascii="Times New Roman"/>
          <w:b w:val="false"/>
          <w:i w:val="false"/>
          <w:color w:val="000000"/>
          <w:sz w:val="28"/>
        </w:rPr>
        <w:t xml:space="preserve">қаулысы почта саласын одан әрі дамытуды айқындайтын негізгі құжатқа айналды, оның негізінде Республикалық мемлекеттік почта байланысы кәсіпорны мемлекеттік 100 пайыздық қатысуымен "Қазпочта" ашық акционерлік қоғамы болып қайта құрылды, оның акцияларының мемлекеттік пакеті "Қазақстан Халықтық Жинақ Банкі" (бұдан әрі - "Халықтық Банк") ашық акционерлік қоғамына Қазақстан Республикасы Қаржы министрлігінің Мемлекеттік мүлік және жекешелендіру комитеті мен "Халықтық Банкі" арасындағы келісім-шарт жағдайында басқару берілді. </w:t>
      </w:r>
      <w:r>
        <w:br/>
      </w:r>
      <w:r>
        <w:rPr>
          <w:rFonts w:ascii="Times New Roman"/>
          <w:b w:val="false"/>
          <w:i w:val="false"/>
          <w:color w:val="000000"/>
          <w:sz w:val="28"/>
        </w:rPr>
        <w:t xml:space="preserve">
      Қаулы почта-жинақ жүйесі мен "Халықтық Банк" арасындағы қаржылық қызмет көрсету рыногы қызметінің тиімділігін жоғарылатуға әкелетін түрлі сегменттерді ұтымды бөлісуді қарастырады, Келісім-шарттың шарттары мыналарды: </w:t>
      </w:r>
      <w:r>
        <w:br/>
      </w:r>
      <w:r>
        <w:rPr>
          <w:rFonts w:ascii="Times New Roman"/>
          <w:b w:val="false"/>
          <w:i w:val="false"/>
          <w:color w:val="000000"/>
          <w:sz w:val="28"/>
        </w:rPr>
        <w:t xml:space="preserve">
      1. Почта байланысын жаңарту жобасын және Қазақстан Республикасының Почта саласын дамыту және почта-жинақ жүйесін қалыптастыру бағдарламасының сәйкес кезеңін (ақпараттандыру, көлікті жаңарту, ғимараттарды жөндеу және жаңарту, почта жөнелтілімдерінің және почта қауіпсіздігінің жалпы қауіпсіздік жүйесі) іске асыруды; </w:t>
      </w:r>
      <w:r>
        <w:br/>
      </w:r>
      <w:r>
        <w:rPr>
          <w:rFonts w:ascii="Times New Roman"/>
          <w:b w:val="false"/>
          <w:i w:val="false"/>
          <w:color w:val="000000"/>
          <w:sz w:val="28"/>
        </w:rPr>
        <w:t xml:space="preserve">
      2. "Қазпочтаның" зейнетақыларды, стипендияларды, жәрдемақыларды,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жалақыларды төлеу жөніндегі іс-шараларына келісілген кесте бойынша </w:t>
      </w:r>
    </w:p>
    <w:p>
      <w:pPr>
        <w:spacing w:after="0"/>
        <w:ind w:left="0"/>
        <w:jc w:val="both"/>
      </w:pPr>
      <w:r>
        <w:rPr>
          <w:rFonts w:ascii="Times New Roman"/>
          <w:b w:val="false"/>
          <w:i w:val="false"/>
          <w:color w:val="000000"/>
          <w:sz w:val="28"/>
        </w:rPr>
        <w:t>қатысуды;</w:t>
      </w:r>
    </w:p>
    <w:p>
      <w:pPr>
        <w:spacing w:after="0"/>
        <w:ind w:left="0"/>
        <w:jc w:val="both"/>
      </w:pPr>
      <w:r>
        <w:rPr>
          <w:rFonts w:ascii="Times New Roman"/>
          <w:b w:val="false"/>
          <w:i w:val="false"/>
          <w:color w:val="000000"/>
          <w:sz w:val="28"/>
        </w:rPr>
        <w:t xml:space="preserve">     3. "Халықтық Банкінің" "Қазпочта" жабдықтарын қоса инкассация </w:t>
      </w:r>
    </w:p>
    <w:p>
      <w:pPr>
        <w:spacing w:after="0"/>
        <w:ind w:left="0"/>
        <w:jc w:val="both"/>
      </w:pPr>
      <w:r>
        <w:rPr>
          <w:rFonts w:ascii="Times New Roman"/>
          <w:b w:val="false"/>
          <w:i w:val="false"/>
          <w:color w:val="000000"/>
          <w:sz w:val="28"/>
        </w:rPr>
        <w:t>қызметін беруді;</w:t>
      </w:r>
    </w:p>
    <w:p>
      <w:pPr>
        <w:spacing w:after="0"/>
        <w:ind w:left="0"/>
        <w:jc w:val="both"/>
      </w:pPr>
      <w:r>
        <w:rPr>
          <w:rFonts w:ascii="Times New Roman"/>
          <w:b w:val="false"/>
          <w:i w:val="false"/>
          <w:color w:val="000000"/>
          <w:sz w:val="28"/>
        </w:rPr>
        <w:t xml:space="preserve">     4. Почталық төлем карталардың ұлттық жобасы және халықаралық почталық </w:t>
      </w:r>
    </w:p>
    <w:p>
      <w:pPr>
        <w:spacing w:after="0"/>
        <w:ind w:left="0"/>
        <w:jc w:val="both"/>
      </w:pPr>
      <w:r>
        <w:rPr>
          <w:rFonts w:ascii="Times New Roman"/>
          <w:b w:val="false"/>
          <w:i w:val="false"/>
          <w:color w:val="000000"/>
          <w:sz w:val="28"/>
        </w:rPr>
        <w:t xml:space="preserve">төлем картасының жобасы бойынша қажетті қаржыландыруды бөле отырып, </w:t>
      </w:r>
    </w:p>
    <w:p>
      <w:pPr>
        <w:spacing w:after="0"/>
        <w:ind w:left="0"/>
        <w:jc w:val="both"/>
      </w:pPr>
      <w:r>
        <w:rPr>
          <w:rFonts w:ascii="Times New Roman"/>
          <w:b w:val="false"/>
          <w:i w:val="false"/>
          <w:color w:val="000000"/>
          <w:sz w:val="28"/>
        </w:rPr>
        <w:t>жұмысты жалғастыруды;</w:t>
      </w:r>
    </w:p>
    <w:p>
      <w:pPr>
        <w:spacing w:after="0"/>
        <w:ind w:left="0"/>
        <w:jc w:val="both"/>
      </w:pPr>
      <w:r>
        <w:rPr>
          <w:rFonts w:ascii="Times New Roman"/>
          <w:b w:val="false"/>
          <w:i w:val="false"/>
          <w:color w:val="000000"/>
          <w:sz w:val="28"/>
        </w:rPr>
        <w:t xml:space="preserve">     5. Филиалдық жүйелердің қызметін оңтайландыру, қайталауды жою және </w:t>
      </w:r>
    </w:p>
    <w:p>
      <w:pPr>
        <w:spacing w:after="0"/>
        <w:ind w:left="0"/>
        <w:jc w:val="both"/>
      </w:pPr>
      <w:r>
        <w:rPr>
          <w:rFonts w:ascii="Times New Roman"/>
          <w:b w:val="false"/>
          <w:i w:val="false"/>
          <w:color w:val="000000"/>
          <w:sz w:val="28"/>
        </w:rPr>
        <w:t xml:space="preserve">шығындарын қысқарту мақсатында "Халықтық Банкті" және "Қазпочтаны" қайта </w:t>
      </w:r>
    </w:p>
    <w:p>
      <w:pPr>
        <w:spacing w:after="0"/>
        <w:ind w:left="0"/>
        <w:jc w:val="both"/>
      </w:pPr>
      <w:r>
        <w:rPr>
          <w:rFonts w:ascii="Times New Roman"/>
          <w:b w:val="false"/>
          <w:i w:val="false"/>
          <w:color w:val="000000"/>
          <w:sz w:val="28"/>
        </w:rPr>
        <w:t>құрылымдауды;</w:t>
      </w:r>
    </w:p>
    <w:p>
      <w:pPr>
        <w:spacing w:after="0"/>
        <w:ind w:left="0"/>
        <w:jc w:val="both"/>
      </w:pPr>
      <w:r>
        <w:rPr>
          <w:rFonts w:ascii="Times New Roman"/>
          <w:b w:val="false"/>
          <w:i w:val="false"/>
          <w:color w:val="000000"/>
          <w:sz w:val="28"/>
        </w:rPr>
        <w:t xml:space="preserve">     6. Коммуналдық төлемдерді және салықтарды "Қазпочта" бөлімшелері </w:t>
      </w:r>
    </w:p>
    <w:p>
      <w:pPr>
        <w:spacing w:after="0"/>
        <w:ind w:left="0"/>
        <w:jc w:val="both"/>
      </w:pPr>
      <w:r>
        <w:rPr>
          <w:rFonts w:ascii="Times New Roman"/>
          <w:b w:val="false"/>
          <w:i w:val="false"/>
          <w:color w:val="000000"/>
          <w:sz w:val="28"/>
        </w:rPr>
        <w:t>арқылы жинауды ұйымдастыруды;</w:t>
      </w:r>
    </w:p>
    <w:p>
      <w:pPr>
        <w:spacing w:after="0"/>
        <w:ind w:left="0"/>
        <w:jc w:val="both"/>
      </w:pPr>
      <w:r>
        <w:rPr>
          <w:rFonts w:ascii="Times New Roman"/>
          <w:b w:val="false"/>
          <w:i w:val="false"/>
          <w:color w:val="000000"/>
          <w:sz w:val="28"/>
        </w:rPr>
        <w:t>     7. Почта желісін бүгінгі деңгейде сақтауды;</w:t>
      </w:r>
    </w:p>
    <w:p>
      <w:pPr>
        <w:spacing w:after="0"/>
        <w:ind w:left="0"/>
        <w:jc w:val="both"/>
      </w:pPr>
      <w:r>
        <w:rPr>
          <w:rFonts w:ascii="Times New Roman"/>
          <w:b w:val="false"/>
          <w:i w:val="false"/>
          <w:color w:val="000000"/>
          <w:sz w:val="28"/>
        </w:rPr>
        <w:t>     8. "Қазпочтаның" кредиторлық және дебиторлық берешектерді қысқартуды;</w:t>
      </w:r>
    </w:p>
    <w:p>
      <w:pPr>
        <w:spacing w:after="0"/>
        <w:ind w:left="0"/>
        <w:jc w:val="both"/>
      </w:pPr>
      <w:r>
        <w:rPr>
          <w:rFonts w:ascii="Times New Roman"/>
          <w:b w:val="false"/>
          <w:i w:val="false"/>
          <w:color w:val="000000"/>
          <w:sz w:val="28"/>
        </w:rPr>
        <w:t>     9. "Қазпочтаның" қаржылық тұрақтылығын әрі қарай нығайтуды;</w:t>
      </w:r>
    </w:p>
    <w:p>
      <w:pPr>
        <w:spacing w:after="0"/>
        <w:ind w:left="0"/>
        <w:jc w:val="both"/>
      </w:pPr>
      <w:r>
        <w:rPr>
          <w:rFonts w:ascii="Times New Roman"/>
          <w:b w:val="false"/>
          <w:i w:val="false"/>
          <w:color w:val="000000"/>
          <w:sz w:val="28"/>
        </w:rPr>
        <w:t xml:space="preserve">     10. Бірлескен жарнамалық кампанияларды және қызметшілерді оқыту </w:t>
      </w:r>
    </w:p>
    <w:p>
      <w:pPr>
        <w:spacing w:after="0"/>
        <w:ind w:left="0"/>
        <w:jc w:val="both"/>
      </w:pPr>
      <w:r>
        <w:rPr>
          <w:rFonts w:ascii="Times New Roman"/>
          <w:b w:val="false"/>
          <w:i w:val="false"/>
          <w:color w:val="000000"/>
          <w:sz w:val="28"/>
        </w:rPr>
        <w:t>жөніндегі бағдарламаларды жүргізуді;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"Қазпочта" базасындағы тәуелсіз почта-жинақ жүйесін "Халықтық Банктегіден" кем емес халықтың депозиттері көлемімен құруды қамтиды. </w:t>
      </w:r>
      <w:r>
        <w:br/>
      </w:r>
      <w:r>
        <w:rPr>
          <w:rFonts w:ascii="Times New Roman"/>
          <w:b w:val="false"/>
          <w:i w:val="false"/>
          <w:color w:val="000000"/>
          <w:sz w:val="28"/>
        </w:rPr>
        <w:t xml:space="preserve">
      Басқару мерзiмi - 2 жыл, бiрақ мемлекеттiк меншіктегі "Халықтық Банктiң" акциялар пакетiн 50% +1 акция мөлшерінде сақтау кезеңінен артық емес. </w:t>
      </w:r>
      <w:r>
        <w:br/>
      </w:r>
      <w:r>
        <w:rPr>
          <w:rFonts w:ascii="Times New Roman"/>
          <w:b w:val="false"/>
          <w:i w:val="false"/>
          <w:color w:val="000000"/>
          <w:sz w:val="28"/>
        </w:rPr>
        <w:t xml:space="preserve">
      Сонымен қатар, қабылданған шаралар саланың көптеген мерзiмi жеткен мәселелерін шешiлмеген күйінде қалдырды. Олардың негiзгілерi мыналар болып табылады: </w:t>
      </w:r>
      <w:r>
        <w:br/>
      </w:r>
      <w:r>
        <w:rPr>
          <w:rFonts w:ascii="Times New Roman"/>
          <w:b w:val="false"/>
          <w:i w:val="false"/>
          <w:color w:val="000000"/>
          <w:sz w:val="28"/>
        </w:rPr>
        <w:t xml:space="preserve">
      Арнайы заңнаманың жоқтығы. Бүгiнгi күні почта және почталық қызмет көрсетулер туралы арнайы заң жоқ. </w:t>
      </w:r>
      <w:r>
        <w:br/>
      </w:r>
      <w:r>
        <w:rPr>
          <w:rFonts w:ascii="Times New Roman"/>
          <w:b w:val="false"/>
          <w:i w:val="false"/>
          <w:color w:val="000000"/>
          <w:sz w:val="28"/>
        </w:rPr>
        <w:t xml:space="preserve">
      Почта байланысы саласындағы қоғамдық қатынастарды реттейтін заңның қолданыстағы базасы қазiргi заманғы талаптарға жауап бермейдi. Қаржылық заңнамада почта-жинақ жүйесінің қызметiн реттеу тетiгi көрсетiлмеген. </w:t>
      </w:r>
      <w:r>
        <w:br/>
      </w:r>
      <w:r>
        <w:rPr>
          <w:rFonts w:ascii="Times New Roman"/>
          <w:b w:val="false"/>
          <w:i w:val="false"/>
          <w:color w:val="000000"/>
          <w:sz w:val="28"/>
        </w:rPr>
        <w:t xml:space="preserve">
      Төмен және сараланбаған тарифтер. Почтаның тасымалдау көлемінің азаюымен қарсылық көрсеткіштер едәуiр нашарлады. Қазiргi кезде бiрқатар баптар бойынша бекiтiлген тарифтер өзiндiк құнынан 20-40%-ға төмен. Бұдан басқа, елдің ішiнде жазбаша хат-хабарды жеткiзу кезiнде почталық жөнелтiлiмдердiң ұзақтығы мен жеделдiгiне байланысты тарифтердi саралау жүзеге асырылмайды. </w:t>
      </w:r>
      <w:r>
        <w:br/>
      </w:r>
      <w:r>
        <w:rPr>
          <w:rFonts w:ascii="Times New Roman"/>
          <w:b w:val="false"/>
          <w:i w:val="false"/>
          <w:color w:val="000000"/>
          <w:sz w:val="28"/>
        </w:rPr>
        <w:t xml:space="preserve">
      Табиғи монополизм. Почта жүйесi монополияға қарсы заңнамамен почта байланысының қызмет көрсетулерiн ұсыну саласындағы табиғи монополистерге жатқызылған. Сонымен бiр мезгілде, почталық қызмет көрсетулердi ұсынумен және осы рыноктың елеулi бөлiгiн иеленген өзге де ұйымдар (оның iшiнде шетелдiктер) айналысады. </w:t>
      </w:r>
      <w:r>
        <w:br/>
      </w:r>
      <w:r>
        <w:rPr>
          <w:rFonts w:ascii="Times New Roman"/>
          <w:b w:val="false"/>
          <w:i w:val="false"/>
          <w:color w:val="000000"/>
          <w:sz w:val="28"/>
        </w:rPr>
        <w:t xml:space="preserve">
      Көлiктiк-пайдаланушылық жоғары шығындар. Үлкен аумақты және халық тығыздығы төмен барлық елдердiң почта байланысының ерекшелiгi көлiктi пайдалануға және аймақтық желiнi ұстауға жұмсалатын тұрақты шығындардың жоғары деңгейi болып табылады. Жағдай почталық және электр байланысын бөлу кезiнде жалпы сомасы 1,2 млрд. теңгеге ғимараттар, құрылыстар, жабдықтар, көлiктiк құралдар құрамындағы негiзгi құралдар почта балансына берiлгенде қиындай түстi. Ғимараттар, әдетте, почталық үлкен айырбастауға есептеліп жобаланған, артық алаңдары бар және шағын қалалар мен аудан орталықтарында орналасқан. Негiзгi құралдардың елеулі материалдық шығыны қызмет етуге және жөндеуге iрi капитал салуды талап етедi. </w:t>
      </w:r>
      <w:r>
        <w:br/>
      </w:r>
      <w:r>
        <w:rPr>
          <w:rFonts w:ascii="Times New Roman"/>
          <w:b w:val="false"/>
          <w:i w:val="false"/>
          <w:color w:val="000000"/>
          <w:sz w:val="28"/>
        </w:rPr>
        <w:t xml:space="preserve">
      Ескiрген техникалық база. </w:t>
      </w:r>
      <w:r>
        <w:br/>
      </w:r>
      <w:r>
        <w:rPr>
          <w:rFonts w:ascii="Times New Roman"/>
          <w:b w:val="false"/>
          <w:i w:val="false"/>
          <w:color w:val="000000"/>
          <w:sz w:val="28"/>
        </w:rPr>
        <w:t xml:space="preserve">
      Почта байланысын қаржыландыру қалдықты қағида бойынша жүзеге асырылды. Бұл материалдық-техникалық базаның ұдайы артта қалуының себебi болды. </w:t>
      </w:r>
      <w:r>
        <w:br/>
      </w:r>
      <w:r>
        <w:rPr>
          <w:rFonts w:ascii="Times New Roman"/>
          <w:b w:val="false"/>
          <w:i w:val="false"/>
          <w:color w:val="000000"/>
          <w:sz w:val="28"/>
        </w:rPr>
        <w:t xml:space="preserve">
      Қолданылатын почта технологиялары 70-жылдардан бастап сақталған. Iс жүзiнде хат-хабарларды өңдеу жөніндегі операциялардың басым көпшілігі қолмен атқарылады. Сұрыптау техникасы моральдық та және iс жүзiнде де ескiрген, оның пайдаланылуы үлкен қуаттарға байланысты қымбат. </w:t>
      </w:r>
      <w:r>
        <w:br/>
      </w:r>
      <w:r>
        <w:rPr>
          <w:rFonts w:ascii="Times New Roman"/>
          <w:b w:val="false"/>
          <w:i w:val="false"/>
          <w:color w:val="000000"/>
          <w:sz w:val="28"/>
        </w:rPr>
        <w:t xml:space="preserve">
      Тұтастай алғанда, қолдағы ақпараттық-технологиялық база қазiргi заманғы талаптарды қанағаттандырмайды және почта саласында тиiмдi басқаруға және қызмет көрсетулердi дамытуға ықпал ете алмайды. Почтаны ақпараттандыру саласындағы жаңа технологияларды енгізусіз, кадрларды даярлау жөніндегі қазіргі заманғы орталықтарды ұйымдастырусыз, елеулі инвестицияларсыз Қазақстан почтасының бұл проблемалары шешілмейді. </w:t>
      </w:r>
      <w:r>
        <w:br/>
      </w:r>
      <w:r>
        <w:rPr>
          <w:rFonts w:ascii="Times New Roman"/>
          <w:b w:val="false"/>
          <w:i w:val="false"/>
          <w:color w:val="000000"/>
          <w:sz w:val="28"/>
        </w:rPr>
        <w:t xml:space="preserve">
      Техникалық қайта жарақтандыру жөніндегі шешімдермен қатар, басқару процестерін автоматтандыру, жинақтау, өңдеу және почталық құжат айналымының телекоммуникациялық арналары бойынша ақпараттар беру мәселесі көкейкесті болып табылады. Бірінші кезекте кассалық операциялар мен төлемдерді электронды ресімдеу, ілеспе құжаттамаларды, есепке алу және есеп беру, почталық жөнелтілімдердің өтуін бақылау талаптарынан туындайтын ақпараттық-технологиялық міндеттерді автоматтандыру жатқызылады. </w:t>
      </w:r>
      <w:r>
        <w:br/>
      </w:r>
      <w:r>
        <w:rPr>
          <w:rFonts w:ascii="Times New Roman"/>
          <w:b w:val="false"/>
          <w:i w:val="false"/>
          <w:color w:val="000000"/>
          <w:sz w:val="28"/>
        </w:rPr>
        <w:t xml:space="preserve">
      Кедендік тексерудің қолайсыз әдістері. 1992 жылғы тамыздан бастап Қазақстан Республикасы Бүкіләлемдік почта одағының мүшесі болып табылады. Сонымен бір мезгілде, почта жөнелтілімдерін кедендік тексерудің қолда бар рәсімі қазақстандық почтаның бүкіләлемдік почта жүйесіне кірігуіне ықпал етпейді. Қазақстан Республикасының кедендік шекарасы арқылы орын ауыстыратын халықаралық почта жөнелтілімдеріндегі тауарларды кедендік ресімдеу жөніндегі Нұсқаулыққа сай шекарадан өткізілетін барлық почта жөнелтілімдері рентгендік бақылау жолымен кедендік тексеруге ұшырайды. Алайда, тәжірибеде жолдама заттардың көбісі ашылады және қаралғаннан кейін қайтара қапталады, ол өзінен кейін ішіндегі заттардың араласып кетуіне және қаптауға қосымша шығыстардың жұмсалуына әкеледі. Осының салдарынан тұтынушылардың почталық қызмет көрсетулеріне наразылықтары туындайды. </w:t>
      </w:r>
      <w:r>
        <w:br/>
      </w:r>
      <w:r>
        <w:rPr>
          <w:rFonts w:ascii="Times New Roman"/>
          <w:b w:val="false"/>
          <w:i w:val="false"/>
          <w:color w:val="000000"/>
          <w:sz w:val="28"/>
        </w:rPr>
        <w:t xml:space="preserve">
      Тұтынушылардың жекелеген санаттарына жеңілдіктердің бар болуы. Қолданылып жүрген заңнамаға сай, жедел қызметтің әскери қызметшілерінің жазбаша хат-хабарды тегін жолдауға құқығы бар, алайда мемлекеттік бюджеттен немесе өзге де көздер есебінен осыған байланысты почта байланысының шығыстарын қалпына келтіру көзделмеген. </w:t>
      </w:r>
      <w:r>
        <w:br/>
      </w:r>
      <w:r>
        <w:rPr>
          <w:rFonts w:ascii="Times New Roman"/>
          <w:b w:val="false"/>
          <w:i w:val="false"/>
          <w:color w:val="000000"/>
          <w:sz w:val="28"/>
        </w:rPr>
        <w:t xml:space="preserve">
      Кадрлар даярлығының нашарлығы барлық деңгейдегі почта қызметкерлерінің біліктілігін және қайта дайындығын жоғарылату жөніндегі меншікті оқу орталығының, бағдарламалар мен семинарлардың жоқтығынан туындаған. </w:t>
      </w:r>
      <w:r>
        <w:br/>
      </w:r>
      <w:r>
        <w:rPr>
          <w:rFonts w:ascii="Times New Roman"/>
          <w:b w:val="false"/>
          <w:i w:val="false"/>
          <w:color w:val="000000"/>
          <w:sz w:val="28"/>
        </w:rPr>
        <w:t xml:space="preserve">
      Еңбектің төмен уәждемесі сала бойынша жалпылай алғанда еңбекке ақы төлеудің төмен деңгейіне және қаржының тұрақты тапшылығына байланысты. </w:t>
      </w:r>
      <w:r>
        <w:br/>
      </w:r>
      <w:r>
        <w:rPr>
          <w:rFonts w:ascii="Times New Roman"/>
          <w:b w:val="false"/>
          <w:i w:val="false"/>
          <w:color w:val="000000"/>
          <w:sz w:val="28"/>
        </w:rPr>
        <w:t xml:space="preserve">
      Почта жүйесінің дамуы, сондай-ақ мынадай геоэкономикалық факторлармен себептелген еді: </w:t>
      </w:r>
      <w:r>
        <w:br/>
      </w:r>
      <w:r>
        <w:rPr>
          <w:rFonts w:ascii="Times New Roman"/>
          <w:b w:val="false"/>
          <w:i w:val="false"/>
          <w:color w:val="000000"/>
          <w:sz w:val="28"/>
        </w:rPr>
        <w:t xml:space="preserve">
      Құрылықішілік орналасу. Құрылықішілік орналасуы және тек үш елмен (Ресей, Қытай және Өзбекстан) көліктік тиімді айырбасы бар бола тұра. Қазақстан өзі үшін почталық алмасу жөнінде де қолайсыз экономикалық позицияда болып отыр. Іс жүзінде, авиа хат-хабарларды қоспағанда, почта хат-хабарларының негізгі бөлігін республика Ресей Федерациясының аумағы арқылы жібереді. </w:t>
      </w:r>
      <w:r>
        <w:br/>
      </w:r>
      <w:r>
        <w:rPr>
          <w:rFonts w:ascii="Times New Roman"/>
          <w:b w:val="false"/>
          <w:i w:val="false"/>
          <w:color w:val="000000"/>
          <w:sz w:val="28"/>
        </w:rPr>
        <w:t xml:space="preserve">
      Үлкен аумақ. Қазақстанның келесі ерекшелігі үлкен аумағы (2,7 млн. шаршы км.) және нәтижесінде хат-хабарларды географиялық қысқа жолмен көбінесе жіберуге болмайтын көліктік дамымаған инфрақұрылым болып табылады. </w:t>
      </w:r>
      <w:r>
        <w:br/>
      </w:r>
      <w:r>
        <w:rPr>
          <w:rFonts w:ascii="Times New Roman"/>
          <w:b w:val="false"/>
          <w:i w:val="false"/>
          <w:color w:val="000000"/>
          <w:sz w:val="28"/>
        </w:rPr>
        <w:t xml:space="preserve">
      Теміржол көлігін басымдылықпен пайдалану. Ішкі әуе рейстерінің тұрақсыздығы және жоғары бағасы теміржол көлігінің қызмет көрсетулерiн пайдалануға мәжбүр етедi, ол почталық жөнелтiлімдердiң жеткiзілуiн бірнеше сағаттан 11-12 күнге дейін баяулатады. </w:t>
      </w:r>
      <w:r>
        <w:br/>
      </w:r>
      <w:r>
        <w:rPr>
          <w:rFonts w:ascii="Times New Roman"/>
          <w:b w:val="false"/>
          <w:i w:val="false"/>
          <w:color w:val="000000"/>
          <w:sz w:val="28"/>
        </w:rPr>
        <w:t xml:space="preserve">
      Экономикалық жалпы құлдырау. Жалпыэкономикалық жағдайдың нашарлауы, өнеркәсіптік кәсiпорындардың жабылуы, бюджеттік ұйымдар шығыстарының қысқаруы және жұртшылықтың төлеу қабілетінің төмендеуі почта байланысының қызмет көрсетулеріне сұраныстың күрт төмендеуіне алып келді. </w:t>
      </w:r>
      <w:r>
        <w:br/>
      </w:r>
      <w:r>
        <w:rPr>
          <w:rFonts w:ascii="Times New Roman"/>
          <w:b w:val="false"/>
          <w:i w:val="false"/>
          <w:color w:val="000000"/>
          <w:sz w:val="28"/>
        </w:rPr>
        <w:t>
 </w:t>
      </w:r>
      <w:r>
        <w:br/>
      </w:r>
      <w:r>
        <w:rPr>
          <w:rFonts w:ascii="Times New Roman"/>
          <w:b w:val="false"/>
          <w:i w:val="false"/>
          <w:color w:val="000000"/>
          <w:sz w:val="28"/>
        </w:rPr>
        <w:t xml:space="preserve">
      Мақсаты мен міндеттері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Қазақстандық почта саласының миссиясы Қазақстан Республикасының барлық азаматтарына және заңды тұлғаларға тұрған жерiне байланыссыз (заңды тiркеуге) почталық және қаржылық қызметтер көрсетудің кең спектріне енудi ұсыну мүмкiндiгiнде болып табылады. </w:t>
      </w:r>
      <w:r>
        <w:br/>
      </w:r>
      <w:r>
        <w:rPr>
          <w:rFonts w:ascii="Times New Roman"/>
          <w:b w:val="false"/>
          <w:i w:val="false"/>
          <w:color w:val="000000"/>
          <w:sz w:val="28"/>
        </w:rPr>
        <w:t xml:space="preserve">
      Көрсетiлген мақсатқа жету үшiн мынадай мiндеттердi шешу: </w:t>
      </w:r>
      <w:r>
        <w:br/>
      </w:r>
      <w:r>
        <w:rPr>
          <w:rFonts w:ascii="Times New Roman"/>
          <w:b w:val="false"/>
          <w:i w:val="false"/>
          <w:color w:val="000000"/>
          <w:sz w:val="28"/>
        </w:rPr>
        <w:t xml:space="preserve">
      1. Қажеттi нормативтiк құқықтық базаны қалыптастыру және жетілдiру; </w:t>
      </w:r>
      <w:r>
        <w:br/>
      </w:r>
      <w:r>
        <w:rPr>
          <w:rFonts w:ascii="Times New Roman"/>
          <w:b w:val="false"/>
          <w:i w:val="false"/>
          <w:color w:val="000000"/>
          <w:sz w:val="28"/>
        </w:rPr>
        <w:t xml:space="preserve">
      2. Ақпараттық инфрақұрылымды құруды және жоғары сенiмдi, жүрдек және қорғалған ақпарат берудi ұйымдастыруға бағытталған, дәстүрлi емес жаңа қызмет көрсетулердi (оның ішiнде, почта-жинақ) игеру және өңдеудiң компьютерлiк бiрыңғай орталығын құруды көздейтiн почта байланысын ақпараттандыру; </w:t>
      </w:r>
      <w:r>
        <w:br/>
      </w:r>
      <w:r>
        <w:rPr>
          <w:rFonts w:ascii="Times New Roman"/>
          <w:b w:val="false"/>
          <w:i w:val="false"/>
          <w:color w:val="000000"/>
          <w:sz w:val="28"/>
        </w:rPr>
        <w:t xml:space="preserve">
      3. Почта саласына зейнетақылар мен жәрдемақыларды жеткiзу және төлеу, коммуналдық төлемдердi жинау жөнiндегi жоғалған функцияларды қайтару; </w:t>
      </w:r>
      <w:r>
        <w:br/>
      </w:r>
      <w:r>
        <w:rPr>
          <w:rFonts w:ascii="Times New Roman"/>
          <w:b w:val="false"/>
          <w:i w:val="false"/>
          <w:color w:val="000000"/>
          <w:sz w:val="28"/>
        </w:rPr>
        <w:t xml:space="preserve">
      4. Почта жөнелтiлiмдерiнiң физикалық көлемдерiн корпоративтi клиенттермен жұмыс істеу жолымен, почталық қызмет көрсетулерінің жаңа түрлерiн игеру жолымен тұрақтандыру және одан кейiн арттыру; </w:t>
      </w:r>
      <w:r>
        <w:br/>
      </w:r>
      <w:r>
        <w:rPr>
          <w:rFonts w:ascii="Times New Roman"/>
          <w:b w:val="false"/>
          <w:i w:val="false"/>
          <w:color w:val="000000"/>
          <w:sz w:val="28"/>
        </w:rPr>
        <w:t xml:space="preserve">
      5. Почта саласы жұмысының сапасын қазiргi заманғы технологияларды қолдану, почталық жөнелтілімдерге бақылаудан өту, басқарушылық шешімдердің жаңа құрылымына және қабылдау мен іске асыру технологиясына өту есебінен жоғарылату; </w:t>
      </w:r>
      <w:r>
        <w:br/>
      </w:r>
      <w:r>
        <w:rPr>
          <w:rFonts w:ascii="Times New Roman"/>
          <w:b w:val="false"/>
          <w:i w:val="false"/>
          <w:color w:val="000000"/>
          <w:sz w:val="28"/>
        </w:rPr>
        <w:t xml:space="preserve">
      6. Оларды кейіннен қазақстандық экономиканың дамуында мемлекеттік құнды қағаздар рыногы арқылы оларды кейіннен енгізумен халықтың еркін ақшаларын депозиттерге тартуды көздейтін почта-жинақ ісін ұйымдастыру және дамыту; </w:t>
      </w:r>
      <w:r>
        <w:br/>
      </w:r>
      <w:r>
        <w:rPr>
          <w:rFonts w:ascii="Times New Roman"/>
          <w:b w:val="false"/>
          <w:i w:val="false"/>
          <w:color w:val="000000"/>
          <w:sz w:val="28"/>
        </w:rPr>
        <w:t xml:space="preserve">
      7. Қаржылық қызмет көрсетулердің жаңа түрлерін (құнды қағаздар рыногында трансфер-агенттік қызмет көрсетулері, делдалдық қызмет көрсетулер және т.б.) дамыту; </w:t>
      </w:r>
      <w:r>
        <w:br/>
      </w:r>
      <w:r>
        <w:rPr>
          <w:rFonts w:ascii="Times New Roman"/>
          <w:b w:val="false"/>
          <w:i w:val="false"/>
          <w:color w:val="000000"/>
          <w:sz w:val="28"/>
        </w:rPr>
        <w:t xml:space="preserve">
      8. Почта саласы үшін кадрларды даярлау және біліктілігін арттыру жүйесін құру; </w:t>
      </w:r>
      <w:r>
        <w:br/>
      </w:r>
      <w:r>
        <w:rPr>
          <w:rFonts w:ascii="Times New Roman"/>
          <w:b w:val="false"/>
          <w:i w:val="false"/>
          <w:color w:val="000000"/>
          <w:sz w:val="28"/>
        </w:rPr>
        <w:t xml:space="preserve">
      9. Жөнелтушілерге почта жөнелтілімдерінің сақталымына кепілдікті қамтамасыз ететін, ал почта байланысының қызметкерлеріне - өздерінің қызметтік міндеттерін орындау кезінде жеке қауіпсіздігін қамтамасыз ететін почта қауіпсіздігінің қазіргі заманғы жүйесін құру; </w:t>
      </w:r>
      <w:r>
        <w:br/>
      </w:r>
      <w:r>
        <w:rPr>
          <w:rFonts w:ascii="Times New Roman"/>
          <w:b w:val="false"/>
          <w:i w:val="false"/>
          <w:color w:val="000000"/>
          <w:sz w:val="28"/>
        </w:rPr>
        <w:t xml:space="preserve">
      10. Қазақстан Республикасының почталық саласының әлемдік почта жүйесіне интеграциялануын әрі қарай тереңдету, шетелдік почта әкімшіліктерінің алдыңғы қатарлы жетістіктерін зерттеу және енгізу қажет. </w:t>
      </w:r>
      <w:r>
        <w:br/>
      </w:r>
      <w:r>
        <w:rPr>
          <w:rFonts w:ascii="Times New Roman"/>
          <w:b w:val="false"/>
          <w:i w:val="false"/>
          <w:color w:val="000000"/>
          <w:sz w:val="28"/>
        </w:rPr>
        <w:t xml:space="preserve">
      Почта саласын қайта реформалаудың басымдықтары: </w:t>
      </w:r>
      <w:r>
        <w:br/>
      </w:r>
      <w:r>
        <w:rPr>
          <w:rFonts w:ascii="Times New Roman"/>
          <w:b w:val="false"/>
          <w:i w:val="false"/>
          <w:color w:val="000000"/>
          <w:sz w:val="28"/>
        </w:rPr>
        <w:t xml:space="preserve">
      - почта байланысының экономикалық және қаржылық тұрақтылығы - несиелік жүйелер бойынша тәуелсіз көздерден қаржыландыру, қызмет көрсетулердің тізбесі мен сапасын арттыру есебінен кіріс алу; </w:t>
      </w:r>
      <w:r>
        <w:br/>
      </w:r>
      <w:r>
        <w:rPr>
          <w:rFonts w:ascii="Times New Roman"/>
          <w:b w:val="false"/>
          <w:i w:val="false"/>
          <w:color w:val="000000"/>
          <w:sz w:val="28"/>
        </w:rPr>
        <w:t xml:space="preserve">
      - елдің барынша аумақтық қамтылуын сақтау мақсатымен аймақтық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инфрақұрылымды оңтайландыру;</w:t>
      </w:r>
    </w:p>
    <w:p>
      <w:pPr>
        <w:spacing w:after="0"/>
        <w:ind w:left="0"/>
        <w:jc w:val="both"/>
      </w:pPr>
      <w:r>
        <w:rPr>
          <w:rFonts w:ascii="Times New Roman"/>
          <w:b w:val="false"/>
          <w:i w:val="false"/>
          <w:color w:val="000000"/>
          <w:sz w:val="28"/>
        </w:rPr>
        <w:t xml:space="preserve">     - ұсынылатын қызмет көрсетулер номенклатурасының сапасын жақсарту </w:t>
      </w:r>
    </w:p>
    <w:p>
      <w:pPr>
        <w:spacing w:after="0"/>
        <w:ind w:left="0"/>
        <w:jc w:val="both"/>
      </w:pPr>
      <w:r>
        <w:rPr>
          <w:rFonts w:ascii="Times New Roman"/>
          <w:b w:val="false"/>
          <w:i w:val="false"/>
          <w:color w:val="000000"/>
          <w:sz w:val="28"/>
        </w:rPr>
        <w:t>және кеңейту.</w:t>
      </w:r>
    </w:p>
    <w:p>
      <w:pPr>
        <w:spacing w:after="0"/>
        <w:ind w:left="0"/>
        <w:jc w:val="both"/>
      </w:pPr>
      <w:r>
        <w:rPr>
          <w:rFonts w:ascii="Times New Roman"/>
          <w:b w:val="false"/>
          <w:i w:val="false"/>
          <w:color w:val="000000"/>
          <w:sz w:val="28"/>
        </w:rPr>
        <w:t xml:space="preserve">     Жоғарыда санамаланған міндеттердің іске асырылу қажеттілігі осы почта </w:t>
      </w:r>
    </w:p>
    <w:p>
      <w:pPr>
        <w:spacing w:after="0"/>
        <w:ind w:left="0"/>
        <w:jc w:val="both"/>
      </w:pPr>
      <w:r>
        <w:rPr>
          <w:rFonts w:ascii="Times New Roman"/>
          <w:b w:val="false"/>
          <w:i w:val="false"/>
          <w:color w:val="000000"/>
          <w:sz w:val="28"/>
        </w:rPr>
        <w:t xml:space="preserve">саласын дамытудың және почта-жинақ жүйесін қалыптастырудың 2000-2003 </w:t>
      </w:r>
    </w:p>
    <w:p>
      <w:pPr>
        <w:spacing w:after="0"/>
        <w:ind w:left="0"/>
        <w:jc w:val="both"/>
      </w:pPr>
      <w:r>
        <w:rPr>
          <w:rFonts w:ascii="Times New Roman"/>
          <w:b w:val="false"/>
          <w:i w:val="false"/>
          <w:color w:val="000000"/>
          <w:sz w:val="28"/>
        </w:rPr>
        <w:t>жылдарға арналған осы бағдарламаны қабылдауға себеп болды.</w:t>
      </w:r>
    </w:p>
    <w:p>
      <w:pPr>
        <w:spacing w:after="0"/>
        <w:ind w:left="0"/>
        <w:jc w:val="both"/>
      </w:pPr>
      <w:r>
        <w:rPr>
          <w:rFonts w:ascii="Times New Roman"/>
          <w:b w:val="false"/>
          <w:i w:val="false"/>
          <w:color w:val="000000"/>
          <w:sz w:val="28"/>
        </w:rPr>
        <w:t>     Бағдарлама Қазақстан-2030 Даму стратегиясына сәйкес әзірленді.</w:t>
      </w:r>
    </w:p>
    <w:p>
      <w:pPr>
        <w:spacing w:after="0"/>
        <w:ind w:left="0"/>
        <w:jc w:val="both"/>
      </w:pPr>
      <w:r>
        <w:rPr>
          <w:rFonts w:ascii="Times New Roman"/>
          <w:b w:val="false"/>
          <w:i w:val="false"/>
          <w:color w:val="000000"/>
          <w:sz w:val="28"/>
        </w:rPr>
        <w:t xml:space="preserve">     Бағдарлама почта саласының негізгі мақсаттарын, міндеттерін және даму </w:t>
      </w:r>
    </w:p>
    <w:p>
      <w:pPr>
        <w:spacing w:after="0"/>
        <w:ind w:left="0"/>
        <w:jc w:val="both"/>
      </w:pPr>
      <w:r>
        <w:rPr>
          <w:rFonts w:ascii="Times New Roman"/>
          <w:b w:val="false"/>
          <w:i w:val="false"/>
          <w:color w:val="000000"/>
          <w:sz w:val="28"/>
        </w:rPr>
        <w:t xml:space="preserve">бағыттарын айқындайды және жоспарланған іс-шаралардың кезең-кезеңмен </w:t>
      </w:r>
    </w:p>
    <w:p>
      <w:pPr>
        <w:spacing w:after="0"/>
        <w:ind w:left="0"/>
        <w:jc w:val="both"/>
      </w:pPr>
      <w:r>
        <w:rPr>
          <w:rFonts w:ascii="Times New Roman"/>
          <w:b w:val="false"/>
          <w:i w:val="false"/>
          <w:color w:val="000000"/>
          <w:sz w:val="28"/>
        </w:rPr>
        <w:t xml:space="preserve">орындалуын, сала дамуының қазақстандық бүкіл экономиканың реформалануымен </w:t>
      </w:r>
    </w:p>
    <w:p>
      <w:pPr>
        <w:spacing w:after="0"/>
        <w:ind w:left="0"/>
        <w:jc w:val="both"/>
      </w:pPr>
      <w:r>
        <w:rPr>
          <w:rFonts w:ascii="Times New Roman"/>
          <w:b w:val="false"/>
          <w:i w:val="false"/>
          <w:color w:val="000000"/>
          <w:sz w:val="28"/>
        </w:rPr>
        <w:t xml:space="preserve">тығыз байланысуын көздейді. Бағдарламаны іске асыру 2 кезеңмен жүзеге </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почта саласын дамытудың</w:t>
      </w:r>
    </w:p>
    <w:p>
      <w:pPr>
        <w:spacing w:after="0"/>
        <w:ind w:left="0"/>
        <w:jc w:val="both"/>
      </w:pPr>
      <w:r>
        <w:rPr>
          <w:rFonts w:ascii="Times New Roman"/>
          <w:b w:val="false"/>
          <w:i w:val="false"/>
          <w:color w:val="000000"/>
          <w:sz w:val="28"/>
        </w:rPr>
        <w:t>                        негізгі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кезең (2000-2001 жылдар)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базаны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Таяудағы уақытта Қазақстан Республикасының "Почта туралы" Заңын қабылдау қажет. Бұл заң почта секторының нормативтік құқықтық базасын дамыту үшін негіз болуы тиіс. Заңды қабылдау почталық байланыс саласындағы құқықтық, ұйымдастырушылық, экономикалық реттеу негіздерін айқындауға, сондай-ақ почта байланысының қызметін көрсететін немесе пайдаланатын мемлекеттік органдардың өкілеттігін, жеке және заңды тұлғалардың құқықтары мен міндеттерін айқындайды. </w:t>
      </w:r>
      <w:r>
        <w:br/>
      </w:r>
      <w:r>
        <w:rPr>
          <w:rFonts w:ascii="Times New Roman"/>
          <w:b w:val="false"/>
          <w:i w:val="false"/>
          <w:color w:val="000000"/>
          <w:sz w:val="28"/>
        </w:rPr>
        <w:t>
      Қазіргі кезде заң жүзінде почталық, қызмет көрсетулер рыногында халыққа және заңды тұлғаларға қызмет көрсететін көптеген компаниялар жұмыс істейтіндіктен "Табиғи монополиялар туралы" Қазақстан Республикасының </w:t>
      </w:r>
      <w:r>
        <w:rPr>
          <w:rFonts w:ascii="Times New Roman"/>
          <w:b w:val="false"/>
          <w:i w:val="false"/>
          <w:color w:val="000000"/>
          <w:sz w:val="28"/>
        </w:rPr>
        <w:t xml:space="preserve">Z980272_ </w:t>
      </w:r>
      <w:r>
        <w:rPr>
          <w:rFonts w:ascii="Times New Roman"/>
          <w:b w:val="false"/>
          <w:i w:val="false"/>
          <w:color w:val="000000"/>
          <w:sz w:val="28"/>
        </w:rPr>
        <w:t xml:space="preserve">Заңына өзгерістер енгізу жолымен почталық байланыстың қызмет көрсетулерін табиғи монополиялар қызметінің саласынан шығару қажет. </w:t>
      </w:r>
      <w:r>
        <w:br/>
      </w:r>
      <w:r>
        <w:rPr>
          <w:rFonts w:ascii="Times New Roman"/>
          <w:b w:val="false"/>
          <w:i w:val="false"/>
          <w:color w:val="000000"/>
          <w:sz w:val="28"/>
        </w:rPr>
        <w:t xml:space="preserve">
      Почта жүйесін реформалау процесін қолдау мақсатында өткен жылдардың бюджетіне салық және басқа да төлемдер жөніндегі берешектерді өтеу кестесін дайындау қажет болады. </w:t>
      </w:r>
      <w:r>
        <w:br/>
      </w:r>
      <w:r>
        <w:rPr>
          <w:rFonts w:ascii="Times New Roman"/>
          <w:b w:val="false"/>
          <w:i w:val="false"/>
          <w:color w:val="000000"/>
          <w:sz w:val="28"/>
        </w:rPr>
        <w:t xml:space="preserve">
      Почталық алмасуды ұлғайту халықаралық жолдама заттарды 31 килоға дейін және құны 1000 АҚШ долларына дейін кедендік баждан босату арқылы ынталандырылуы тиіс. </w:t>
      </w:r>
      <w:r>
        <w:br/>
      </w:r>
      <w:r>
        <w:rPr>
          <w:rFonts w:ascii="Times New Roman"/>
          <w:b w:val="false"/>
          <w:i w:val="false"/>
          <w:color w:val="000000"/>
          <w:sz w:val="28"/>
        </w:rPr>
        <w:t xml:space="preserve">
      Мерзімді басылымдарды жеткізу және жолдау жөніндегі қызметтер көрсетуді көптеген компаниялар (оның ішінде шетелдіктерде) көрсететіндіктен, қызмет көрсетулердің осы түрін табиғи монополистердің мемлекеттік тізіліміндегі монополиялық санынан алып тастау орынды. </w:t>
      </w:r>
      <w:r>
        <w:br/>
      </w:r>
      <w:r>
        <w:rPr>
          <w:rFonts w:ascii="Times New Roman"/>
          <w:b w:val="false"/>
          <w:i w:val="false"/>
          <w:color w:val="000000"/>
          <w:sz w:val="28"/>
        </w:rPr>
        <w:t>
      Почта-жинақ жүйесі қаржы институтының ерекше түрі болып табылады және соған сәйкес реттеудiң жеке тетiгiн әзiрлеуді қажет етедi. Демек, қаржылық-банктiк саланы реттейтiн нормативтiк құқықтық актiлерге, Қазақстан Республикасының "Қазақстан Республикасының банктер мен банктiк қызметтер туралы" </w:t>
      </w:r>
      <w:r>
        <w:rPr>
          <w:rFonts w:ascii="Times New Roman"/>
          <w:b w:val="false"/>
          <w:i w:val="false"/>
          <w:color w:val="000000"/>
          <w:sz w:val="28"/>
        </w:rPr>
        <w:t xml:space="preserve">Z952444_ </w:t>
      </w:r>
      <w:r>
        <w:rPr>
          <w:rFonts w:ascii="Times New Roman"/>
          <w:b w:val="false"/>
          <w:i w:val="false"/>
          <w:color w:val="000000"/>
          <w:sz w:val="28"/>
        </w:rPr>
        <w:t xml:space="preserve">Заңын қоса алғанда, өзгерiстер енгiзу, сондай-ақ уәкiлеттi органдармен (Қазақстан Республикасының Ұлттық Банкi, Қазақстан Республикасының Қаржы министрлiгi, Қазақстан Республикасының Бағалы қағаздар жөніндегі ұлттық комиссиясы) қолданыстағы жаңа нормативтік құқықтық актілердi жетiлдiру және оның ішінде қадағалау мен есеп беру мәселелерін реттейтiн актiлердi басып шығару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Почта-жинақ жүйесiн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Ұлттық Банкінің кейбiр банкілік операциялар түрлерiн жүзеге асыруға бар лицензия негізінде халықтың жинақ ақшаларын, кейіннен оларды мемлекеттiк бағалы қағаздарға орналастыру арқылы жұмылдыру оның функцияларының бірі болып табылатын толыққанды почта-жинақ жүйесін құру үшін ұлттық почта желісі пайдаланылатын болады. </w:t>
      </w:r>
      <w:r>
        <w:br/>
      </w:r>
      <w:r>
        <w:rPr>
          <w:rFonts w:ascii="Times New Roman"/>
          <w:b w:val="false"/>
          <w:i w:val="false"/>
          <w:color w:val="000000"/>
          <w:sz w:val="28"/>
        </w:rPr>
        <w:t xml:space="preserve">
      Почта-жинақ жүйесін қалыптастырудағы маңызды қадам "Халықтық Банк" инфрақұрылымындағы жекелеген секторларды почта байланысының жалпы пайдалану операторына, ең алдымен аудандық және ауылдық деңгейде беру болуы тиіс. </w:t>
      </w:r>
      <w:r>
        <w:br/>
      </w:r>
      <w:r>
        <w:rPr>
          <w:rFonts w:ascii="Times New Roman"/>
          <w:b w:val="false"/>
          <w:i w:val="false"/>
          <w:color w:val="000000"/>
          <w:sz w:val="28"/>
        </w:rPr>
        <w:t xml:space="preserve">
      Осы iс-шара почта жүйесiнiң ғана емес. "Халықтық Банктің" де тиiмдiлiгін арттыруға әкелуi тиiс. Филиалдардың тармақталған желiсiнің жұмыс iстеу рентабельділігі едәуiр артады, ол "Қазпочта" бөлімшелерінің аймақтық желісін бүгінгі деңгейінде сақтауға мүмкіндік береді. Филиалдық желіні оңтайландыру үй-жайларды қайта құруға, ұстауға және пайдалануға, "Қазпочта" бөлiмшелерi мен тораптарын жаңартуға, қызметшілерді оқытуға және жарнамаға жұмсалатын шығындарды қысқартуға мүмкiндiк бередi. Осылайша, почта байланысы ұлттық операторының "Халықтық Банкпен" бiрлесуі екi институттың да шығыстарын төмендетеді және халықтың жинақ ақшаларын жұмылдыру көлемдерiн арттыруға ықпал етедi. </w:t>
      </w:r>
      <w:r>
        <w:br/>
      </w:r>
      <w:r>
        <w:rPr>
          <w:rFonts w:ascii="Times New Roman"/>
          <w:b w:val="false"/>
          <w:i w:val="false"/>
          <w:color w:val="000000"/>
          <w:sz w:val="28"/>
        </w:rPr>
        <w:t xml:space="preserve">
      Почта-жинақ жүйесiн қалыптастыру мынадай iс-шараларды: </w:t>
      </w:r>
      <w:r>
        <w:br/>
      </w:r>
      <w:r>
        <w:rPr>
          <w:rFonts w:ascii="Times New Roman"/>
          <w:b w:val="false"/>
          <w:i w:val="false"/>
          <w:color w:val="000000"/>
          <w:sz w:val="28"/>
        </w:rPr>
        <w:t xml:space="preserve">
      - почта жүйесiне "Халықтық Банктің" аудандық филиалдары мен банк бөлiмшелерi деңгейiнде аймақтық инфрақұрылымды, ғимараттарды, құрылыстарды, жабдықтарды, өзге де негiзгi құралдарды және мүкаммалды, сондай-ақ өтелген төлемдiк технологиялар мен салымдарды, төлемдердi есепке алу жүйесiн қоса алғанда, бiрте-бiрте берудi; </w:t>
      </w:r>
      <w:r>
        <w:br/>
      </w:r>
      <w:r>
        <w:rPr>
          <w:rFonts w:ascii="Times New Roman"/>
          <w:b w:val="false"/>
          <w:i w:val="false"/>
          <w:color w:val="000000"/>
          <w:sz w:val="28"/>
        </w:rPr>
        <w:t xml:space="preserve">
      - почта саласының зейнетақылар, жәрдемақылар және бюджеттiк өзге де әлеуметтiк төлемдердi бiрте-бiрте қайтаруды; </w:t>
      </w:r>
      <w:r>
        <w:br/>
      </w:r>
      <w:r>
        <w:rPr>
          <w:rFonts w:ascii="Times New Roman"/>
          <w:b w:val="false"/>
          <w:i w:val="false"/>
          <w:color w:val="000000"/>
          <w:sz w:val="28"/>
        </w:rPr>
        <w:t xml:space="preserve">
      - мемлекеттiк бюджеттiк мекемелерге, көлiк-коммуникациялық кешеннің кәсiпорындарына және басқа ұйымдарға айлық жалақыны, стипендияларды, жәрдемақыларды және басқа да әлеуметтiк төлемдердi төлеу бойынша қызмет етудi; </w:t>
      </w:r>
      <w:r>
        <w:br/>
      </w:r>
      <w:r>
        <w:rPr>
          <w:rFonts w:ascii="Times New Roman"/>
          <w:b w:val="false"/>
          <w:i w:val="false"/>
          <w:color w:val="000000"/>
          <w:sz w:val="28"/>
        </w:rPr>
        <w:t xml:space="preserve">
      - "Халықтық Банкпен" бiрлесiп коммуналдық төлемдер және салықтарды жинауды ұйымдастыруды; </w:t>
      </w:r>
      <w:r>
        <w:br/>
      </w:r>
      <w:r>
        <w:rPr>
          <w:rFonts w:ascii="Times New Roman"/>
          <w:b w:val="false"/>
          <w:i w:val="false"/>
          <w:color w:val="000000"/>
          <w:sz w:val="28"/>
        </w:rPr>
        <w:t xml:space="preserve">
      - "Қазпочта" бөлiмшелерiнде ашылған барлық жеке есеп-шоттарды салымдар бойынша пайыздарды автоматты қосу және операцияларды бухгалтерлiк есепте көрсету үшiн орталықтандырылған жүргiзудi; </w:t>
      </w:r>
      <w:r>
        <w:br/>
      </w:r>
      <w:r>
        <w:rPr>
          <w:rFonts w:ascii="Times New Roman"/>
          <w:b w:val="false"/>
          <w:i w:val="false"/>
          <w:color w:val="000000"/>
          <w:sz w:val="28"/>
        </w:rPr>
        <w:t xml:space="preserve">
      - екінші деңгейлі банктерге заңды тұлғаларға есеп айырысу-кассалық қызмет көрсету жөніндегі агенттік қызмет көрсетулерді; </w:t>
      </w:r>
      <w:r>
        <w:br/>
      </w:r>
      <w:r>
        <w:rPr>
          <w:rFonts w:ascii="Times New Roman"/>
          <w:b w:val="false"/>
          <w:i w:val="false"/>
          <w:color w:val="000000"/>
          <w:sz w:val="28"/>
        </w:rPr>
        <w:t xml:space="preserve">
      - корреспонденттік есеп-шоттардың меншікті жүйесінің қалыптастырылуы аяқталғанға дейін почта-жинақ жүйесіне қызмет көрсету жөніндегі "Халықтық Банктің" жеңілдік тарифтерінің орнатылуын; </w:t>
      </w:r>
      <w:r>
        <w:br/>
      </w:r>
      <w:r>
        <w:rPr>
          <w:rFonts w:ascii="Times New Roman"/>
          <w:b w:val="false"/>
          <w:i w:val="false"/>
          <w:color w:val="000000"/>
          <w:sz w:val="28"/>
        </w:rPr>
        <w:t xml:space="preserve">
      - материалдық базаны және техникалық жарақтандыруды жақсартуды; </w:t>
      </w:r>
      <w:r>
        <w:br/>
      </w:r>
      <w:r>
        <w:rPr>
          <w:rFonts w:ascii="Times New Roman"/>
          <w:b w:val="false"/>
          <w:i w:val="false"/>
          <w:color w:val="000000"/>
          <w:sz w:val="28"/>
        </w:rPr>
        <w:t xml:space="preserve">
      - почта-жинақ желісін жаңарту және оның негізінде қазіргі заманғы меншікті төлемдік жүйені құруды орындау барысында жүзеге асырылады. </w:t>
      </w:r>
      <w:r>
        <w:br/>
      </w:r>
      <w:r>
        <w:rPr>
          <w:rFonts w:ascii="Times New Roman"/>
          <w:b w:val="false"/>
          <w:i w:val="false"/>
          <w:color w:val="000000"/>
          <w:sz w:val="28"/>
        </w:rPr>
        <w:t xml:space="preserve">
      Бұдан басқа, банк филиалдарының желісі нашар ауылдық жерде почта заңды тұлғаларға есеп айырысу-кассалық қызмет көрсету жөніндегі функцияларды орындайтын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Почтаны компьютерлік және бағдарламалық қайта жарақтандырудың </w:t>
      </w:r>
      <w:r>
        <w:br/>
      </w:r>
      <w:r>
        <w:rPr>
          <w:rFonts w:ascii="Times New Roman"/>
          <w:b w:val="false"/>
          <w:i w:val="false"/>
          <w:color w:val="000000"/>
          <w:sz w:val="28"/>
        </w:rPr>
        <w:t xml:space="preserve">
      басталуы. Жаңа технологияларды енгізу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Почта байланысын ақпараттандыру кешенді сипат алады және меншікті ақпараттық инфрақұрылымды құруды көздейді. Ол мыналарға: </w:t>
      </w:r>
      <w:r>
        <w:br/>
      </w:r>
      <w:r>
        <w:rPr>
          <w:rFonts w:ascii="Times New Roman"/>
          <w:b w:val="false"/>
          <w:i w:val="false"/>
          <w:color w:val="000000"/>
          <w:sz w:val="28"/>
        </w:rPr>
        <w:t xml:space="preserve">
      - өңдеудің бірыңғай компьютерлік орталығын құруға; </w:t>
      </w:r>
      <w:r>
        <w:br/>
      </w:r>
      <w:r>
        <w:rPr>
          <w:rFonts w:ascii="Times New Roman"/>
          <w:b w:val="false"/>
          <w:i w:val="false"/>
          <w:color w:val="000000"/>
          <w:sz w:val="28"/>
        </w:rPr>
        <w:t xml:space="preserve">
      - электрлік байланыс арналары бойынша ақпараттың сенімді, жүрдек және қорғанысты берілуін ұйымдастыруға; </w:t>
      </w:r>
      <w:r>
        <w:br/>
      </w:r>
      <w:r>
        <w:rPr>
          <w:rFonts w:ascii="Times New Roman"/>
          <w:b w:val="false"/>
          <w:i w:val="false"/>
          <w:color w:val="000000"/>
          <w:sz w:val="28"/>
        </w:rPr>
        <w:t xml:space="preserve">
      - дәстүрлі емес жаңа қызмет көрсетулерді игеруге; </w:t>
      </w:r>
      <w:r>
        <w:br/>
      </w:r>
      <w:r>
        <w:rPr>
          <w:rFonts w:ascii="Times New Roman"/>
          <w:b w:val="false"/>
          <w:i w:val="false"/>
          <w:color w:val="000000"/>
          <w:sz w:val="28"/>
        </w:rPr>
        <w:t xml:space="preserve">
      - почта байланысының технологиялық, жедел-шаруашылық және басқарушылық міндеттерін қамтамасыз етуге; </w:t>
      </w:r>
      <w:r>
        <w:br/>
      </w:r>
      <w:r>
        <w:rPr>
          <w:rFonts w:ascii="Times New Roman"/>
          <w:b w:val="false"/>
          <w:i w:val="false"/>
          <w:color w:val="000000"/>
          <w:sz w:val="28"/>
        </w:rPr>
        <w:t xml:space="preserve">
      - саланың жаңа техникалық және ақпараттық-технологиялық базадағы бар желісі мен өндірістік әлеуетін қолдауға және дамытуға бағытталады. </w:t>
      </w:r>
      <w:r>
        <w:br/>
      </w:r>
      <w:r>
        <w:rPr>
          <w:rFonts w:ascii="Times New Roman"/>
          <w:b w:val="false"/>
          <w:i w:val="false"/>
          <w:color w:val="000000"/>
          <w:sz w:val="28"/>
        </w:rPr>
        <w:t xml:space="preserve">
      Бағдарламаның бірінші кезеңі ішінде почта байланысы басым міндет болады және мынадай: </w:t>
      </w:r>
      <w:r>
        <w:br/>
      </w:r>
      <w:r>
        <w:rPr>
          <w:rFonts w:ascii="Times New Roman"/>
          <w:b w:val="false"/>
          <w:i w:val="false"/>
          <w:color w:val="000000"/>
          <w:sz w:val="28"/>
        </w:rPr>
        <w:t xml:space="preserve">
      - EDIFACT стандартындағы электрондық құжаттық айналымның жүйесін әзірлеу және енгізу; </w:t>
      </w:r>
      <w:r>
        <w:br/>
      </w:r>
      <w:r>
        <w:rPr>
          <w:rFonts w:ascii="Times New Roman"/>
          <w:b w:val="false"/>
          <w:i w:val="false"/>
          <w:color w:val="000000"/>
          <w:sz w:val="28"/>
        </w:rPr>
        <w:t xml:space="preserve">
      - "Халықтық Банкпен" бірлесіп, кіші процессорлы пластикалық карталар негізінде ақшасыз есеп айырысулар жүйесін құру; </w:t>
      </w:r>
      <w:r>
        <w:br/>
      </w:r>
      <w:r>
        <w:rPr>
          <w:rFonts w:ascii="Times New Roman"/>
          <w:b w:val="false"/>
          <w:i w:val="false"/>
          <w:color w:val="000000"/>
          <w:sz w:val="28"/>
        </w:rPr>
        <w:t xml:space="preserve">
      - іздеу және басқа да ақпараттық қызметтер көрсететін өз сервері бар ақпараттық-талдау Интернет орталығын құру; </w:t>
      </w:r>
      <w:r>
        <w:br/>
      </w:r>
      <w:r>
        <w:rPr>
          <w:rFonts w:ascii="Times New Roman"/>
          <w:b w:val="false"/>
          <w:i w:val="false"/>
          <w:color w:val="000000"/>
          <w:sz w:val="28"/>
        </w:rPr>
        <w:t xml:space="preserve">
      - почта арналары бойынша тауарларды жеткізу арқылы электрондық сауда жүйесін құру іс-шараларының жүзеге асырылуымен сипатталады. </w:t>
      </w:r>
      <w:r>
        <w:br/>
      </w:r>
      <w:r>
        <w:rPr>
          <w:rFonts w:ascii="Times New Roman"/>
          <w:b w:val="false"/>
          <w:i w:val="false"/>
          <w:color w:val="000000"/>
          <w:sz w:val="28"/>
        </w:rPr>
        <w:t xml:space="preserve">
      Ақпараттық жүйенің модульдік құрылысы келешекте елеулі шығындарсыз өңдеуге, жаңаларды қосуға және бар автоматтық жүйелерді жетілдіруге мүмкіндік береді. </w:t>
      </w:r>
      <w:r>
        <w:br/>
      </w:r>
      <w:r>
        <w:rPr>
          <w:rFonts w:ascii="Times New Roman"/>
          <w:b w:val="false"/>
          <w:i w:val="false"/>
          <w:color w:val="000000"/>
          <w:sz w:val="28"/>
        </w:rPr>
        <w:t xml:space="preserve">
      2000-2001 жылдар ішінде халықаралық почта жөнелтілімдері бойынша мәліметтерді жинау және өңдеудің автоматтандырылған жүйесі енгізіледі. Мұндай жүйені енгізу күн сайын транзиттік, келіп түсетін және жіберілетін халықаралық почта жөнелтілімдері, олардың саны туралы ақпарат алуға, олардың жолын және өту мерзімдерін бақылап жүруге мүмкіндік береді. </w:t>
      </w:r>
      <w:r>
        <w:br/>
      </w:r>
      <w:r>
        <w:rPr>
          <w:rFonts w:ascii="Times New Roman"/>
          <w:b w:val="false"/>
          <w:i w:val="false"/>
          <w:color w:val="000000"/>
          <w:sz w:val="28"/>
        </w:rPr>
        <w:t xml:space="preserve">
      Бұдан әрі, халықаралық почта жөнелтілімдерін бақылау модулі негізінде барлық тіркелетін почта жөнелтілімдерін толық бақылау модулі құрылады, онда Батыс Еуропаның почта әкімшілігінің талаптарына сәйкес кесетін машина оқитын реквизиттерді пайдалану мүмкіндігі көзделетін болады. </w:t>
      </w:r>
      <w:r>
        <w:br/>
      </w:r>
      <w:r>
        <w:rPr>
          <w:rFonts w:ascii="Times New Roman"/>
          <w:b w:val="false"/>
          <w:i w:val="false"/>
          <w:color w:val="000000"/>
          <w:sz w:val="28"/>
        </w:rPr>
        <w:t xml:space="preserve">
      Мәліметтерді өңдеуді компьютерлеу және автоматтандыру қаржылық және өндірістік есепке алудың қазіргі технологиясын енгізуге, уақытылы басқару шешімдерін қабылдау үшін қажетті жедел есеп беруді қалыптастыруға мүмкіндік береді. </w:t>
      </w:r>
      <w:r>
        <w:br/>
      </w:r>
      <w:r>
        <w:rPr>
          <w:rFonts w:ascii="Times New Roman"/>
          <w:b w:val="false"/>
          <w:i w:val="false"/>
          <w:color w:val="000000"/>
          <w:sz w:val="28"/>
        </w:rPr>
        <w:t xml:space="preserve">
      Бухгалтерлік және басқарушылық есептің автоматтандырылған жүйесі құрылатын болады, ол қаржы жағдайы мен почта жүйесінің барлық бөлімшелері мен филиалдарында өндірістік қызмет туралы жедел ақпарат алуға мүмкіндік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Көлік паркін жаңарту, инкассация және күзет қызметін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Ұлттық почта желісінің көлік паркі қазіргі уақытта моральды және физикалық тозған және жедел жаңартуды қажет етеді. Онсыз почта жөнелтілімдерін алудан орталықтары мен ауылдық елді мекендерге жеткізуге кепілдік беру, почта байланысы операторының қаржылық жағдайын түбегейлі жақсарту мүмкін емес, өйткені ескірген паркті ұстауға арналған шығындар қазіргі заманғы техниканы ұстау шығындарынан жоғары. </w:t>
      </w:r>
      <w:r>
        <w:br/>
      </w:r>
      <w:r>
        <w:rPr>
          <w:rFonts w:ascii="Times New Roman"/>
          <w:b w:val="false"/>
          <w:i w:val="false"/>
          <w:color w:val="000000"/>
          <w:sz w:val="28"/>
        </w:rPr>
        <w:t xml:space="preserve">
      Жалпы пайдаланымдағы почта байланысы желісі операторының құндылықтарды инкассациялау бойынша қызметке арналған лицензиясы болады, оның облыстық филиалдарда қолма-қол ақшаларды инкассациялау, құндылықтарды тасымалдау және Қазақстан Республикасының барлық аумағы бойынша бағалы жүктерді алып жүру жөніндегі қызметтер көрсететін инкассациялау қызметтері ұйымдастырылған; құндылықтарды Қырғызстанға және Ресейге тасымалдау, сондай-ақ шет елден түсетін құндылықтарды қарсы алу, ресімдеу және алып жүруі мүмкін. </w:t>
      </w:r>
      <w:r>
        <w:br/>
      </w:r>
      <w:r>
        <w:rPr>
          <w:rFonts w:ascii="Times New Roman"/>
          <w:b w:val="false"/>
          <w:i w:val="false"/>
          <w:color w:val="000000"/>
          <w:sz w:val="28"/>
        </w:rPr>
        <w:t xml:space="preserve">
      2000 жыл ішінде "Халықтық Банк" автокөлік пен жабдықтарды қоса алғанда инкассация қызметінің кешенін беру жоспарланып отыр. Бұдан басқа почта байланысын жетілдіру жобасын іске асыру шеңберінде "Қазпочтаның" қалалық филиалдары үшін арнайы автокөлік және өзге де техника сатып алу туралы мәселе шешілетін болады. </w:t>
      </w:r>
      <w:r>
        <w:br/>
      </w:r>
      <w:r>
        <w:rPr>
          <w:rFonts w:ascii="Times New Roman"/>
          <w:b w:val="false"/>
          <w:i w:val="false"/>
          <w:color w:val="000000"/>
          <w:sz w:val="28"/>
        </w:rPr>
        <w:t xml:space="preserve">
      Көрсетілген іс-шаралар қызмет көрсетудің осы түрінің жаңа тұтынушыларын тарту есебінен қолма-қол ақшаларды тасымалдау көлемін едәуір ұлғайтуға мүмкіндік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Жаңа қызмет көрсетулердің спектрін кеңейту және енгізу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Почтаның әлеуетті мүмкіндіктерін пайдалану мақсатында агенттік қызмет көрсетулер желісін құру, дамыту және бар қызмет көрсетулерді жандандырудың қатарында олардың мынадай жаңа түрлерін енгізу: </w:t>
      </w:r>
      <w:r>
        <w:br/>
      </w:r>
      <w:r>
        <w:rPr>
          <w:rFonts w:ascii="Times New Roman"/>
          <w:b w:val="false"/>
          <w:i w:val="false"/>
          <w:color w:val="000000"/>
          <w:sz w:val="28"/>
        </w:rPr>
        <w:t xml:space="preserve">
      - "Почтажабдықтау" еншілес кәсіпорнының базасында электрондық коммерция жүйесін ұйымдастыру; </w:t>
      </w:r>
      <w:r>
        <w:br/>
      </w:r>
      <w:r>
        <w:rPr>
          <w:rFonts w:ascii="Times New Roman"/>
          <w:b w:val="false"/>
          <w:i w:val="false"/>
          <w:color w:val="000000"/>
          <w:sz w:val="28"/>
        </w:rPr>
        <w:t xml:space="preserve">
      - тапсырыс бойынша жолданым саудасы жүйесінің шеңберінде сервистік қызмет көрсетулерді ұсынумен "Тауарлар - почтамен" каталогы бойынша сауданы дамыту және ұйымдастыру; </w:t>
      </w:r>
      <w:r>
        <w:br/>
      </w:r>
      <w:r>
        <w:rPr>
          <w:rFonts w:ascii="Times New Roman"/>
          <w:b w:val="false"/>
          <w:i w:val="false"/>
          <w:color w:val="000000"/>
          <w:sz w:val="28"/>
        </w:rPr>
        <w:t xml:space="preserve">
      - почта лотореясын шығару; </w:t>
      </w:r>
      <w:r>
        <w:br/>
      </w:r>
      <w:r>
        <w:rPr>
          <w:rFonts w:ascii="Times New Roman"/>
          <w:b w:val="false"/>
          <w:i w:val="false"/>
          <w:color w:val="000000"/>
          <w:sz w:val="28"/>
        </w:rPr>
        <w:t xml:space="preserve">
      - салықтар мен міндетті төлемдерді төлеу бойынша жеке және заңды тұлғалардан төлемдер қабылдау; </w:t>
      </w:r>
      <w:r>
        <w:br/>
      </w:r>
      <w:r>
        <w:rPr>
          <w:rFonts w:ascii="Times New Roman"/>
          <w:b w:val="false"/>
          <w:i w:val="false"/>
          <w:color w:val="000000"/>
          <w:sz w:val="28"/>
        </w:rPr>
        <w:t xml:space="preserve">
      - салымшыларды шарт жасасуға тарту және зейнетақы жинағы туралы хабарландыруды жеткізу бойынша зейнетақы қорларына агенттік қызмет көрсету; </w:t>
      </w:r>
      <w:r>
        <w:br/>
      </w:r>
      <w:r>
        <w:rPr>
          <w:rFonts w:ascii="Times New Roman"/>
          <w:b w:val="false"/>
          <w:i w:val="false"/>
          <w:color w:val="000000"/>
          <w:sz w:val="28"/>
        </w:rPr>
        <w:t xml:space="preserve">
      - бағалы қағаздарды портфельмен және жинақтаушы зейнетақы қорларының зейнетақы активтерін басқару жөніндегі инвестициялық қызметті жүзеге асыратын банктермен, сақтандыру ұйымдарымен, брокер-дилерлермен, ұйымдармен және өзге де банктік емес қаржы мекемелерімен ынтымақтасу ұсынысы жоспарлануда. </w:t>
      </w:r>
      <w:r>
        <w:br/>
      </w:r>
      <w:r>
        <w:rPr>
          <w:rFonts w:ascii="Times New Roman"/>
          <w:b w:val="false"/>
          <w:i w:val="false"/>
          <w:color w:val="000000"/>
          <w:sz w:val="28"/>
        </w:rPr>
        <w:t xml:space="preserve">
      Почта жарнамасы саласында ұсынылатын қызмет көрсетулер көлемін айрықша арттыру жоспарланып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EMS Kazpost курьерлік қызметін құру және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EMS Kazpost курьерлік қызмет құру бағдарламасын іске асырудың бірінші кезеңінде EMS халықаралық кооперативте толық құқылы мүшелігіне және оның іс-шараларына қатысу, шетелдік почта әкімшіліктерімен және компанияларымен шарт жасасу, филиалдарда курьерлік қызметті ұйымдастыру, әуежайларда жедел-жөнелтілімдерді өңдеу учаскелерін ұйымдастыру, курьерлік почтаны қайта жөнелту бойынша авиакомпаниялармен шарт жасасу, шетелге жолданған жөнелтілімдер үшін сақтау (штрих кодтар) жүйесін әзірлеу және енгізу, бірыңғай фирмалық стильді, курьерлік нысанның логотипін енгізу арқылы қол жеткізу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Бағалы қағаздар рыногында брокерлік қызметті жүзеге асыру және </w:t>
      </w:r>
      <w:r>
        <w:br/>
      </w:r>
      <w:r>
        <w:rPr>
          <w:rFonts w:ascii="Times New Roman"/>
          <w:b w:val="false"/>
          <w:i w:val="false"/>
          <w:color w:val="000000"/>
          <w:sz w:val="28"/>
        </w:rPr>
        <w:t xml:space="preserve">
      трансфер-агенттің қызмет көрсетулерін ұсыну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Қазіргі кезде "Қазпочта" Қазақстан Республикасының Бағалы қағаздар жөніндегі ұлттық комиссиясының лицензиясын иелене отырып, Қазақстан Республикасының мемлекеттік бағалы қағаздардың бірінші және екінші рыногында брокерлік және дилерлік қызметті жүзеге асырады. </w:t>
      </w:r>
      <w:r>
        <w:br/>
      </w:r>
      <w:r>
        <w:rPr>
          <w:rFonts w:ascii="Times New Roman"/>
          <w:b w:val="false"/>
          <w:i w:val="false"/>
          <w:color w:val="000000"/>
          <w:sz w:val="28"/>
        </w:rPr>
        <w:t xml:space="preserve">
      Почта-жинақ жүйесін дамытудың бірінші кезеңінде почта саласының техникалық және ақпараттық қайта жарақталуы процесімен өзара байланысты клиент-инвесторлардың заңды тұлғалардың есебінен сияқты жеке тұлғалар да санының ұлғаюы болады. </w:t>
      </w:r>
      <w:r>
        <w:br/>
      </w:r>
      <w:r>
        <w:rPr>
          <w:rFonts w:ascii="Times New Roman"/>
          <w:b w:val="false"/>
          <w:i w:val="false"/>
          <w:color w:val="000000"/>
          <w:sz w:val="28"/>
        </w:rPr>
        <w:t xml:space="preserve">
      "Қазпочта" Қазақстан Республикасының бағалы қағаздар рыногында трансфер-агент қызметін көрсету бойынша қызметті жүзеге асыруға Қазақстан Республикасы Бағалы қағаздар жөніндегі ұлттық комиссиясының лицензиясын алуды жүзеге асыру жоспарлануда. Қазақстанның облыс орталықтары мен ірі қалаларындағы "Қазпочта" бөлімшелерінің базасында компьютерлендірудің алғашқы кезеңінің аяқталуы бойынша құнды қағаздар рыногында әрекет етіп әртүрлі қаржы институттарының арасында және олардың клиенттерімен құжаттарды қабылдау-тапсыруды жүзеге асыратын ұйымдардың филиалдарын, сондай-ақ жеке тұлғаларға бағалы қағаздармен мәмілені жүзеге асыруға мүмкіндік беретін құнды қағаздарды сатып алу-сату пункттерін ашу жоспарлануда. Бұдан басқа Қазақстанның облыс орталықтары мен ірі қалалардың "Қазпочта" бөлімшелерінің қызметшілерін Қазақстан Республикасы Бағалы қағаздар жөніндегі ұлттық комиссиясының кейіннен Қазақстан Республикасы Бағалы қағаздар жөніндегі ұлттық комиссиясының біліктілік куәлігін алу арқылы бағалы қағаздар рыногындағы жұмыстар үшін мамандарды оқытуды ұйымдастыруға және жүргізуге рұқсаты бар оқу орталықтарында оқыту бағдарламасын іске асыру жоспарлануда.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Кадрларды қайта даярлаудың көп деңгейлі бағдарламасын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Қызметкерлерді оқыту, қайта даярлау және біліктілігін арттыру - бұл почта қызметкерлерінің кәсіби дамуының және оның сапалық сипатын жақсартудың негізгі жолдары. </w:t>
      </w:r>
      <w:r>
        <w:br/>
      </w:r>
      <w:r>
        <w:rPr>
          <w:rFonts w:ascii="Times New Roman"/>
          <w:b w:val="false"/>
          <w:i w:val="false"/>
          <w:color w:val="000000"/>
          <w:sz w:val="28"/>
        </w:rPr>
        <w:t xml:space="preserve">
      Жоғары және орта деңгейлі қызметкерлер жылына бір рет Алматы қаласының жоғары оқу орындарындағы, ТМД қалаларының оқу орталықтарындағы оқу бағдарламасы шеңберінде біліктіліктерін арттырады, ал жоғары деңгейлі қызметкерлер халықаралық орталықтарда оқудан өтеді. Сала мамандарының Қытай, Германия, Франция, Жапония, Швейцария және жекелеген елдермен - Әлемдік почта одағы мүшелерімен ынтымақтастық туралы жасалған келісім шеңберінде басқа да елдерде тағылымдамадан өту жоспарлануда. </w:t>
      </w:r>
      <w:r>
        <w:br/>
      </w:r>
      <w:r>
        <w:rPr>
          <w:rFonts w:ascii="Times New Roman"/>
          <w:b w:val="false"/>
          <w:i w:val="false"/>
          <w:color w:val="000000"/>
          <w:sz w:val="28"/>
        </w:rPr>
        <w:t xml:space="preserve">
      Алматыда филиалдардың орта буын және почта байланысы операторының орталық аппаратының қызметкерлері үшін оқу орталығы құрылатын болады, онда қызметшілердің қазіргі қаржы қызмет көрсетулерін, жаңа почта қызмет көрсетулерін, жаңа техника мен технологияны игеру жөніндегі оқу курстары ұйымдастырылатын болады. </w:t>
      </w:r>
      <w:r>
        <w:br/>
      </w:r>
      <w:r>
        <w:rPr>
          <w:rFonts w:ascii="Times New Roman"/>
          <w:b w:val="false"/>
          <w:i w:val="false"/>
          <w:color w:val="000000"/>
          <w:sz w:val="28"/>
        </w:rPr>
        <w:t xml:space="preserve">
      Почтаның тармақталған аймақтық желісі болғандықтан, төмен және орта буынды қызметкерлерін даярлау қызметшілермен жұмыс жөніндегі басқару бағдарламасына сәйкес дайындау жөніндегі аймақтық орталықтарда жүргізілетін болады. Бұл бағдарламалар почта қызметінің барлық салалары бойынша әзірленетін болады және қазіргі үрдістерді ескере отырып жаңартылатын болады. Біліктілікті арттыруды Алматы қаласында немесе шетелдерде оқудан өткен облыстық филиалдардың қызметкерлері, сондай-ақ орталық аппарат қызметкерлері жүзеге асыратын болады. </w:t>
      </w:r>
      <w:r>
        <w:br/>
      </w:r>
      <w:r>
        <w:rPr>
          <w:rFonts w:ascii="Times New Roman"/>
          <w:b w:val="false"/>
          <w:i w:val="false"/>
          <w:color w:val="000000"/>
          <w:sz w:val="28"/>
        </w:rPr>
        <w:t xml:space="preserve">
      "Халықтық Банкпен" бірлескен халыққа қаржылық қызмет көрсетулер саласында тартылған қызметшілерді оқыту жөніндегі бағдарламаларды жүзеге асыру жоспарлануда.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Почта қауіпсіздігінің жүйесін жетілдіру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Почта байланысын дамытудың маңызды бағыты почта қауіпсіздігі жүйесін жетілдіру болып табылады. Почта қауіпсіздігі техникалық құралдар кешенін, ұйымдастырушылық рәсімдерді, кадрларды іріктеу жүйесін және басқа да: </w:t>
      </w:r>
      <w:r>
        <w:br/>
      </w:r>
      <w:r>
        <w:rPr>
          <w:rFonts w:ascii="Times New Roman"/>
          <w:b w:val="false"/>
          <w:i w:val="false"/>
          <w:color w:val="000000"/>
          <w:sz w:val="28"/>
        </w:rPr>
        <w:t xml:space="preserve">
      - почта жөнелтілімдерінің сақталуын; </w:t>
      </w:r>
      <w:r>
        <w:br/>
      </w:r>
      <w:r>
        <w:rPr>
          <w:rFonts w:ascii="Times New Roman"/>
          <w:b w:val="false"/>
          <w:i w:val="false"/>
          <w:color w:val="000000"/>
          <w:sz w:val="28"/>
        </w:rPr>
        <w:t xml:space="preserve">
      - азаматтардың маңызды конституциялық құқығы болып табылатын хат алмасу құпиясын; </w:t>
      </w:r>
      <w:r>
        <w:br/>
      </w:r>
      <w:r>
        <w:rPr>
          <w:rFonts w:ascii="Times New Roman"/>
          <w:b w:val="false"/>
          <w:i w:val="false"/>
          <w:color w:val="000000"/>
          <w:sz w:val="28"/>
        </w:rPr>
        <w:t xml:space="preserve">
      - қауіпті салымдарды табуды; </w:t>
      </w:r>
      <w:r>
        <w:br/>
      </w:r>
      <w:r>
        <w:rPr>
          <w:rFonts w:ascii="Times New Roman"/>
          <w:b w:val="false"/>
          <w:i w:val="false"/>
          <w:color w:val="000000"/>
          <w:sz w:val="28"/>
        </w:rPr>
        <w:t xml:space="preserve">
      - почта байланысының желісін сырттан енуден қорғауды; </w:t>
      </w:r>
      <w:r>
        <w:br/>
      </w:r>
      <w:r>
        <w:rPr>
          <w:rFonts w:ascii="Times New Roman"/>
          <w:b w:val="false"/>
          <w:i w:val="false"/>
          <w:color w:val="000000"/>
          <w:sz w:val="28"/>
        </w:rPr>
        <w:t xml:space="preserve">
      - почта қызметкерлерінің, сондай-ақ почта қызмет көрсетулерін пайдаланушылардың өмірі мен денсаулығын қорғауды қамтамасыз ететін іс-шаралардан тұрады. </w:t>
      </w:r>
      <w:r>
        <w:br/>
      </w:r>
      <w:r>
        <w:rPr>
          <w:rFonts w:ascii="Times New Roman"/>
          <w:b w:val="false"/>
          <w:i w:val="false"/>
          <w:color w:val="000000"/>
          <w:sz w:val="28"/>
        </w:rPr>
        <w:t xml:space="preserve">
      Халықаралық почта байланысы стратегиясын анықтай отырып, Әлемдік почта одағы "Қауіпті тауарлар" арнайы бағдарламасын әзірледі, оның жұмысы (жолдама зат, бандерольдер, шағын пакеттер мен хаттар және т.б.) жарылғыш құрылғылармен, қарумен, оқ-дәрілермен, радиоактивті көздермен және басқа да қауіпті салымдары бар почта жөнелтілімдерін табу жоспарында құрылады. Халықаралық статистика көрсеткендей жыл сайын почта қауіпсіздігінің бөлімшелері 120 астам жарылғыш құрылғылармен почта жөнелтілімдерін белгілейді. Тек АҚШ-та жыл сайын 80 осындай жолдама заттар мен бандерольдер табылады. </w:t>
      </w:r>
      <w:r>
        <w:br/>
      </w:r>
      <w:r>
        <w:rPr>
          <w:rFonts w:ascii="Times New Roman"/>
          <w:b w:val="false"/>
          <w:i w:val="false"/>
          <w:color w:val="000000"/>
          <w:sz w:val="28"/>
        </w:rPr>
        <w:t xml:space="preserve">
      Соңғы жылдары халықаралық терроризмнің проблемасы шиеленісіп кетті және осының салдары ретінде Орталық Азия елдері арқылы оқ-дәрілер мен қару-жарақ тасымалдауға тырысу саны өсті. Есірткі сатушылар Қазақстанды есірткі тасымалдауға арналған транзиттік бағыт ретінде пайдалана бастады. Қазақстан шекарасының ашықтығы қауіпті жүктерді өткізу үшін елдің көліктік және почталық желісін пайдалануға қылмыстық "экспедиторларды" тартады. Осы фактілер почта қауіпсіздігінің жүйесін жетілдірудің табанды қажеттілігін растайды. </w:t>
      </w:r>
      <w:r>
        <w:br/>
      </w:r>
      <w:r>
        <w:rPr>
          <w:rFonts w:ascii="Times New Roman"/>
          <w:b w:val="false"/>
          <w:i w:val="false"/>
          <w:color w:val="000000"/>
          <w:sz w:val="28"/>
        </w:rPr>
        <w:t xml:space="preserve">
      Почта жөнелтілімдерінің қауіпсіздігі клиент үшін бәсекелестік күрестегі факторлардың бірі болуда. Тек қажетті экономикалық және техникалық әлеуетті меңгерген ірі почта ұйымдары қазіргі жоғары деңгейдегі почта қауіпсіздігінің жүйесін ұйымдастыруға қабілетті. </w:t>
      </w:r>
      <w:r>
        <w:br/>
      </w:r>
      <w:r>
        <w:rPr>
          <w:rFonts w:ascii="Times New Roman"/>
          <w:b w:val="false"/>
          <w:i w:val="false"/>
          <w:color w:val="000000"/>
          <w:sz w:val="28"/>
        </w:rPr>
        <w:t xml:space="preserve">
      Почта қауіпсіздігін нығайту мақсатында халықаралық озық тәжірибені зерделеу, қазіргі заманғы әдістерді тарату және ішкі почта желісін қарудың, оқ-дәрілердің және басқа да қауіпті тауарлардың заңсыз айналымы үшін пайдаланудың жолын кесу мақсатында барлық аймақтарда қауіпсіздікті қамтамасыз ететін қазіргі заманғы құралдарды енгізу, почта жөнелтілімдерінің сақталуын арттыру қажет. </w:t>
      </w:r>
      <w:r>
        <w:br/>
      </w:r>
      <w:r>
        <w:rPr>
          <w:rFonts w:ascii="Times New Roman"/>
          <w:b w:val="false"/>
          <w:i w:val="false"/>
          <w:color w:val="000000"/>
          <w:sz w:val="28"/>
        </w:rPr>
        <w:t xml:space="preserve">
      Почта желісін ақпараттандыру қажетті, бірақ почта қауіпсіздігінің қазіргі заманғы жүйесін құруға жеткіліксіз жағдай болып табылады. Арнайы жабдықты сатып алу және бағдарламалық қамтамасыз ету, почта жөнелтілімдерінің өтуін бақылау және қауіпті салымдарды табудың қазіргі әдістерін оқыту қажет. Бұл іс-шаралар белгілі бір шығындарды және оларды қаржыландыру көздерін іздеуді талап етеді. Бірінші кезеңде Әлемдік почта одағының Халықаралық бюросының және шетелдік почта әкімшіліктерінің көмегімен Қазақстанда почта қауіпсіздігінің қазіргі заманғы қызметін құру жобасы әзірленетін болады, одан соң жобаны іске асыруды қаржыландыру көздерін іздеу басталады. </w:t>
      </w:r>
      <w:r>
        <w:br/>
      </w:r>
      <w:r>
        <w:rPr>
          <w:rFonts w:ascii="Times New Roman"/>
          <w:b w:val="false"/>
          <w:i w:val="false"/>
          <w:color w:val="000000"/>
          <w:sz w:val="28"/>
        </w:rPr>
        <w:t xml:space="preserve">
      Қазіргі заманғы техникалық құралдармен жарақтанған, білікті кадрлармен толықтырылған почта қауіпсіздігінің ішкі қызметі почта желісінің сенімділігін қамтамасыз етеді. Почта қызметін кез келген пайдаланушы хаттардың, жолдама заттардың, бандерольдердің және басқа да почта жөнелтілімдерінің сақталатынына сенімді болуы тиіс, сонымен бірге, </w:t>
      </w:r>
    </w:p>
    <w:bookmarkEnd w:id="6"/>
    <w:bookmarkStart w:name="z2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оның хат алмасу құпиялылық құқығын ешкім бұзбайды.</w:t>
      </w:r>
    </w:p>
    <w:p>
      <w:pPr>
        <w:spacing w:after="0"/>
        <w:ind w:left="0"/>
        <w:jc w:val="both"/>
      </w:pPr>
      <w:r>
        <w:rPr>
          <w:rFonts w:ascii="Times New Roman"/>
          <w:b w:val="false"/>
          <w:i w:val="false"/>
          <w:color w:val="000000"/>
          <w:sz w:val="28"/>
        </w:rPr>
        <w:t xml:space="preserve">     Бірінші кезеңнің міндеттерін іске асырудың нәтижесі қызмет көрсетудің </w:t>
      </w:r>
    </w:p>
    <w:p>
      <w:pPr>
        <w:spacing w:after="0"/>
        <w:ind w:left="0"/>
        <w:jc w:val="both"/>
      </w:pPr>
      <w:r>
        <w:rPr>
          <w:rFonts w:ascii="Times New Roman"/>
          <w:b w:val="false"/>
          <w:i w:val="false"/>
          <w:color w:val="000000"/>
          <w:sz w:val="28"/>
        </w:rPr>
        <w:t xml:space="preserve">сапасы мен спектрі болып табылады. Кірістердің өсуі және ұсынылатын қызмет </w:t>
      </w:r>
    </w:p>
    <w:p>
      <w:pPr>
        <w:spacing w:after="0"/>
        <w:ind w:left="0"/>
        <w:jc w:val="both"/>
      </w:pPr>
      <w:r>
        <w:rPr>
          <w:rFonts w:ascii="Times New Roman"/>
          <w:b w:val="false"/>
          <w:i w:val="false"/>
          <w:color w:val="000000"/>
          <w:sz w:val="28"/>
        </w:rPr>
        <w:t xml:space="preserve">көрсетулердің өзіндік құнының төмендеуі саланы рентабельділік тұрақтылық </w:t>
      </w:r>
    </w:p>
    <w:p>
      <w:pPr>
        <w:spacing w:after="0"/>
        <w:ind w:left="0"/>
        <w:jc w:val="both"/>
      </w:pPr>
      <w:r>
        <w:rPr>
          <w:rFonts w:ascii="Times New Roman"/>
          <w:b w:val="false"/>
          <w:i w:val="false"/>
          <w:color w:val="000000"/>
          <w:sz w:val="28"/>
        </w:rPr>
        <w:t>деңгейіне шығарады.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кезең (2002-2003 жылдар)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Компьютерлік және бағдарламалық қайта жарақтандыруды аяқтау.</w:t>
      </w:r>
    </w:p>
    <w:p>
      <w:pPr>
        <w:spacing w:after="0"/>
        <w:ind w:left="0"/>
        <w:jc w:val="both"/>
      </w:pPr>
      <w:r>
        <w:rPr>
          <w:rFonts w:ascii="Times New Roman"/>
          <w:b w:val="false"/>
          <w:i w:val="false"/>
          <w:color w:val="000000"/>
          <w:sz w:val="28"/>
        </w:rPr>
        <w:t>     Жалпы республикалық ақпараттық желі құру.</w:t>
      </w:r>
    </w:p>
    <w:p>
      <w:pPr>
        <w:spacing w:after="0"/>
        <w:ind w:left="0"/>
        <w:jc w:val="both"/>
      </w:pPr>
      <w:r>
        <w:rPr>
          <w:rFonts w:ascii="Times New Roman"/>
          <w:b w:val="false"/>
          <w:i w:val="false"/>
          <w:color w:val="000000"/>
          <w:sz w:val="28"/>
        </w:rPr>
        <w:t>     Қызмет көрсетулердің жаңа түрлерін енгізу.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Екінші кезеңде саланың барлық бөлімшелерін компьютерлендіру базасында өндірістік қызметті толық автоматтандыру жүзеге асырылатын болады. </w:t>
      </w:r>
      <w:r>
        <w:br/>
      </w:r>
      <w:r>
        <w:rPr>
          <w:rFonts w:ascii="Times New Roman"/>
          <w:b w:val="false"/>
          <w:i w:val="false"/>
          <w:color w:val="000000"/>
          <w:sz w:val="28"/>
        </w:rPr>
        <w:t xml:space="preserve">
      Техникалық жаңғыртуды аяқтау және шағын автоматтандырудың қаражатын пайдалану почта жөнелтілімдерін есепке алу және бақылаудың автоматтандырылған жүйесін енгізуге мүмкіндік береді. Жүйе машина оқитын реквизиттерді, жөнелтілімдерді таңбалау және іріктеу үшін тану тетіктерін пайдаланумен құрылатын болады. </w:t>
      </w:r>
      <w:r>
        <w:br/>
      </w:r>
      <w:r>
        <w:rPr>
          <w:rFonts w:ascii="Times New Roman"/>
          <w:b w:val="false"/>
          <w:i w:val="false"/>
          <w:color w:val="000000"/>
          <w:sz w:val="28"/>
        </w:rPr>
        <w:t xml:space="preserve">
      Жазбаша хат-хабарлардың өтуін едәуір жеделдету арқылы байланыс тораптары арасында электронды түрде берілетін гибридті почта деп аталатынды пайдалана отырып, қол жеткізуге болады. Бұл ретте құпиялылыққа техникалық құралдарды пайдалану арқылы және хаттарды беру тізбегінде қол еңбегінің болмауымен қол жеткізіледі. </w:t>
      </w:r>
      <w:r>
        <w:br/>
      </w:r>
      <w:r>
        <w:rPr>
          <w:rFonts w:ascii="Times New Roman"/>
          <w:b w:val="false"/>
          <w:i w:val="false"/>
          <w:color w:val="000000"/>
          <w:sz w:val="28"/>
        </w:rPr>
        <w:t>
 </w:t>
      </w:r>
      <w:r>
        <w:br/>
      </w:r>
      <w:r>
        <w:rPr>
          <w:rFonts w:ascii="Times New Roman"/>
          <w:b w:val="false"/>
          <w:i w:val="false"/>
          <w:color w:val="000000"/>
          <w:sz w:val="28"/>
        </w:rPr>
        <w:t xml:space="preserve">
      Почта-қаржы ұйымында почта жүйесін өзгертуді аяқтау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Почта жүйесінің базасында Қазақстанның барлық аумағында қаржылық қызмет көрсетулердің кең спектрін ұсынуға қабілетті почта-қаржылық институтын құру аяқталатын болады. </w:t>
      </w:r>
      <w:r>
        <w:br/>
      </w:r>
      <w:r>
        <w:rPr>
          <w:rFonts w:ascii="Times New Roman"/>
          <w:b w:val="false"/>
          <w:i w:val="false"/>
          <w:color w:val="000000"/>
          <w:sz w:val="28"/>
        </w:rPr>
        <w:t xml:space="preserve">
      Халықтан депозиттер қабылдау жөніндегі пункттер желісі кеңейтілетін болады. </w:t>
      </w:r>
      <w:r>
        <w:br/>
      </w:r>
      <w:r>
        <w:rPr>
          <w:rFonts w:ascii="Times New Roman"/>
          <w:b w:val="false"/>
          <w:i w:val="false"/>
          <w:color w:val="000000"/>
          <w:sz w:val="28"/>
        </w:rPr>
        <w:t xml:space="preserve">
      "Қазпочта" бөлімшелерін компьютерлендіру және барлық бөлімшелерді қамтитын ақпараттық желіні құру нәтижесінде клиенттің "Қазпочта" бөлімшелерінің көпшілігіне қазіргі заманғы технологиялық деңгейде қаржылық қызметтер алуға мүмкіндігі болады. </w:t>
      </w:r>
      <w:r>
        <w:br/>
      </w:r>
      <w:r>
        <w:rPr>
          <w:rFonts w:ascii="Times New Roman"/>
          <w:b w:val="false"/>
          <w:i w:val="false"/>
          <w:color w:val="000000"/>
          <w:sz w:val="28"/>
        </w:rPr>
        <w:t xml:space="preserve">
      Почтаның жұмыс істеу тиімділігін әрі қарай арттыру мақсатында почта-жинақ жүйесін дамытуға "Халықтық Банкті" жекешелендіруден түсетін қаражаттың бір бөлігін беру мүмкіндігі қаралады. </w:t>
      </w:r>
      <w:r>
        <w:br/>
      </w:r>
      <w:r>
        <w:rPr>
          <w:rFonts w:ascii="Times New Roman"/>
          <w:b w:val="false"/>
          <w:i w:val="false"/>
          <w:color w:val="000000"/>
          <w:sz w:val="28"/>
        </w:rPr>
        <w:t xml:space="preserve">
      Жинақтық қызмет көрсетулер рыногында почта Республиканың жүйе құрушы банктерінің үлесімен салыстыратындай секторды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EMS Kazpost курьерлік қызметін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EMS Kazpost курьерлік қызметі жұмысындағы басым бағыт, оны жандандыру және бәсекелестікке қабілеттілігін арттыру болып табылады. Осыған байланысты мынадай: </w:t>
      </w:r>
      <w:r>
        <w:br/>
      </w:r>
      <w:r>
        <w:rPr>
          <w:rFonts w:ascii="Times New Roman"/>
          <w:b w:val="false"/>
          <w:i w:val="false"/>
          <w:color w:val="000000"/>
          <w:sz w:val="28"/>
        </w:rPr>
        <w:t xml:space="preserve">
      - Қазақстан бойынша EMS Kazpost курьерлік қызметінің жүйесін автоматтандыру; </w:t>
      </w:r>
      <w:r>
        <w:br/>
      </w:r>
      <w:r>
        <w:rPr>
          <w:rFonts w:ascii="Times New Roman"/>
          <w:b w:val="false"/>
          <w:i w:val="false"/>
          <w:color w:val="000000"/>
          <w:sz w:val="28"/>
        </w:rPr>
        <w:t xml:space="preserve">
      EMS халықаралық кооперативінің жүйесіне сәйкес келетін бақылаудың компьютерлік жүйесін енгізу міндеттері шешіледі. </w:t>
      </w:r>
      <w:r>
        <w:br/>
      </w:r>
      <w:r>
        <w:rPr>
          <w:rFonts w:ascii="Times New Roman"/>
          <w:b w:val="false"/>
          <w:i w:val="false"/>
          <w:color w:val="000000"/>
          <w:sz w:val="28"/>
        </w:rPr>
        <w:t xml:space="preserve">
      Бағалы қағаздар рыногында трансфер-агенттің қызмет көрсетуі бойынша желілерді әрі қарай дамыту </w:t>
      </w:r>
      <w:r>
        <w:br/>
      </w:r>
      <w:r>
        <w:rPr>
          <w:rFonts w:ascii="Times New Roman"/>
          <w:b w:val="false"/>
          <w:i w:val="false"/>
          <w:color w:val="000000"/>
          <w:sz w:val="28"/>
        </w:rPr>
        <w:t xml:space="preserve">
      "Қазпочтаның" ірі бөлімшелерінде тиісті қызметшілерді даярлаумен бағалы қағаздар рыногында трансфер-агенттің қызмет көрсетулері бойынша желілерді әрі қарай кеңейту көзделуде.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Оңтайлы әлемдік почта сызбасының орталық-азиялық секторын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Қазіргі кезде почта сызбасы, бағыттар картасы негізгі іріктеу пункттерінің орналасуы мемлекеттер шекараларының шегінде оңтайландырылған. Бұл почта операторларының шығынын ұлғайтады, қызмет көрсетулер құнын арттырады және жеткізу мерзімін ұзартады. </w:t>
      </w:r>
      <w:r>
        <w:br/>
      </w:r>
      <w:r>
        <w:rPr>
          <w:rFonts w:ascii="Times New Roman"/>
          <w:b w:val="false"/>
          <w:i w:val="false"/>
          <w:color w:val="000000"/>
          <w:sz w:val="28"/>
        </w:rPr>
        <w:t xml:space="preserve">
      Әлемдік почта сызбасының орталық-азиялық секторын әзірлеу және іске асыру барлық қатысушы мемлекеттердің почта желісінің тиімділігін едәуір жоғарылатады, клиенттер почтаны жеделірек және төмен тариф бойынша алу мүмкіндігін алады. </w:t>
      </w:r>
      <w:r>
        <w:br/>
      </w:r>
      <w:r>
        <w:rPr>
          <w:rFonts w:ascii="Times New Roman"/>
          <w:b w:val="false"/>
          <w:i w:val="false"/>
          <w:color w:val="000000"/>
          <w:sz w:val="28"/>
        </w:rPr>
        <w:t xml:space="preserve">
      Осы Бағдарламаны іске асырудың нәтижесі халыққа жоғары жылдамдықпен және ақпараттар мен төлемдердің өту сапалылығымен, жинақ-ақшалардың сақталуымен, қаржылық өнімдердің, сондай-ақ халыққа арналған тауарлар мен басқа да қызмет көрсетулердің кең номенклатурасымен қазіргі деңгейде байланыстың кең спектрлі қызметін, қаржылық және өзге де қызметтерді көрсететін, Қазақстан Республикасында қазіргі заманғы почта кеңселерінің тармақталған желісі пайда болуы болып табылады. Бұл ретте жоғары қаржылық тұрақтылық және тәуелсіз отандық және халықаралық операторлармен бәсекелесу жағдайында компания-почта байланысы операторының рентабельді жұмысы қамтамасыз етілетін болады. Қазақстан Республикасының халқы үшін бұл өмір сапасының жоғарылағанын және азаматтардың конституциялық құқығының аса толық іске асқанын білдіреді.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Қажетті ресурстар және оларды қаржыландырудың көздері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почта саласын дамытудың және почта-жинақ жүйесін қалыптастырудың 2000-2003 жылдарға арналған бағдарламасын" қаржыландыру Ислам Даму Банкінің қаражаты есебінен Қазақстан Республикасы Үкіметінің кепілдігімен 12 жыл мерзімге, оның 3 жылы жеңілдік, жылына 5,5% жалпы сомасы 9 миллион АҚШ долларына қаржыландыру жоспарлануда.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іске асырудан күтілетін нәтиже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Почта саласы мемлекеттің ақпараттық және әлеуметтік инфрақұрылымының аса маңызды компоненттерінің болып табыла отырып, азаматтардың ақпаратты алуға, таратуға және беруге конституциялық құқығын қамтамасыз етеді. "Қазақстан Республикасының почта саласын дамытудың және почта-жинақ жүйесін қалыптастырудың 2000-2003 жылдарға арналған бағдарламасын" іске асыру халықтың еркін ақшалай қаражатын тарту үшін жаңа қаржылық қызмет көрсетулерді, қазіргі заманғы технологияларды және алдыңғы қатарлы елдердің тәжірибесін пайдаланумен, тиімді почта-жинақ жүйесін қалыптастыру жолымен почта байланысының бар желісін сақтау мен жетілдіруге, республика халқына дәстүрлі почталық қызметті тез және сапалы көрсетуге жағдай жасауға мүмкіндік береді. Бағдарлама, сондай-ақ ауылдық жерлерде зейнетақы реформасын дамытуды және сақтандыруды көздейді. Экономиканың осы саңылауды аяғына дейін игерілмей қалып отыр, ол почта саласын игеруге және дамытуға артықшылық береді. Сондай-ақ Бағдарламаны іске асыру республикалық бюджеттен қаражат тартпай, халықаралық почтаны жеткізу жылдамдығына және сапасына кепілдік береді. </w:t>
      </w:r>
      <w:r>
        <w:br/>
      </w:r>
      <w:r>
        <w:rPr>
          <w:rFonts w:ascii="Times New Roman"/>
          <w:b w:val="false"/>
          <w:i w:val="false"/>
          <w:color w:val="000000"/>
          <w:sz w:val="28"/>
        </w:rPr>
        <w:t xml:space="preserve">
      Бағдарламада көзделген іс-шараларды жүзеге асыру Қазақстан Республикасы почта саласының қаржылық жағдайын және рентабельділігін тұрақтандыруды қамтамасыз етуге мүмкіндік береді. "Қазақстан Республикасының почта саласын дамытудың және почта-жинақ жүйесін </w:t>
      </w:r>
    </w:p>
    <w:bookmarkEnd w:id="8"/>
    <w:bookmarkStart w:name="z3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қалыптастырудың" 2000-2003 жылдарға арналған бағдарламасын" іске асыру </w:t>
      </w:r>
    </w:p>
    <w:p>
      <w:pPr>
        <w:spacing w:after="0"/>
        <w:ind w:left="0"/>
        <w:jc w:val="both"/>
      </w:pPr>
      <w:r>
        <w:rPr>
          <w:rFonts w:ascii="Times New Roman"/>
          <w:b w:val="false"/>
          <w:i w:val="false"/>
          <w:color w:val="000000"/>
          <w:sz w:val="28"/>
        </w:rPr>
        <w:t xml:space="preserve">кезінде Қазақстанның почта байланысы Қазақстан Республикасының барлық </w:t>
      </w:r>
    </w:p>
    <w:p>
      <w:pPr>
        <w:spacing w:after="0"/>
        <w:ind w:left="0"/>
        <w:jc w:val="both"/>
      </w:pPr>
      <w:r>
        <w:rPr>
          <w:rFonts w:ascii="Times New Roman"/>
          <w:b w:val="false"/>
          <w:i w:val="false"/>
          <w:color w:val="000000"/>
          <w:sz w:val="28"/>
        </w:rPr>
        <w:t xml:space="preserve">аумағын іс жүзінде жабатын Қазақстанның кез-келген азаматын почта және </w:t>
      </w:r>
    </w:p>
    <w:p>
      <w:pPr>
        <w:spacing w:after="0"/>
        <w:ind w:left="0"/>
        <w:jc w:val="both"/>
      </w:pPr>
      <w:r>
        <w:rPr>
          <w:rFonts w:ascii="Times New Roman"/>
          <w:b w:val="false"/>
          <w:i w:val="false"/>
          <w:color w:val="000000"/>
          <w:sz w:val="28"/>
        </w:rPr>
        <w:t xml:space="preserve">жинақ қызметтерімен қамтамасыз ету мүмкіндігі бар кең филиалдық желісі мен </w:t>
      </w:r>
    </w:p>
    <w:p>
      <w:pPr>
        <w:spacing w:after="0"/>
        <w:ind w:left="0"/>
        <w:jc w:val="both"/>
      </w:pPr>
      <w:r>
        <w:rPr>
          <w:rFonts w:ascii="Times New Roman"/>
          <w:b w:val="false"/>
          <w:i w:val="false"/>
          <w:color w:val="000000"/>
          <w:sz w:val="28"/>
        </w:rPr>
        <w:t>қуатты жеткізіп беру жүйесіне ие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2000-2003 жылдарға арналған Қазақстан Республикасының почта саласын</w:t>
      </w:r>
    </w:p>
    <w:p>
      <w:pPr>
        <w:spacing w:after="0"/>
        <w:ind w:left="0"/>
        <w:jc w:val="both"/>
      </w:pPr>
      <w:r>
        <w:rPr>
          <w:rFonts w:ascii="Times New Roman"/>
          <w:b w:val="false"/>
          <w:i w:val="false"/>
          <w:color w:val="000000"/>
          <w:sz w:val="28"/>
        </w:rPr>
        <w:t>        дамыту және почта-жинақ жүйесін қалыптастыру бағдарламасының</w:t>
      </w:r>
    </w:p>
    <w:p>
      <w:pPr>
        <w:spacing w:after="0"/>
        <w:ind w:left="0"/>
        <w:jc w:val="both"/>
      </w:pPr>
      <w:r>
        <w:rPr>
          <w:rFonts w:ascii="Times New Roman"/>
          <w:b w:val="false"/>
          <w:i w:val="false"/>
          <w:color w:val="000000"/>
          <w:sz w:val="28"/>
        </w:rPr>
        <w:t>         бірінші кезеңін іске асырудың 2000-2001 жылдарға арналған</w:t>
      </w:r>
    </w:p>
    <w:p>
      <w:pPr>
        <w:spacing w:after="0"/>
        <w:ind w:left="0"/>
        <w:jc w:val="both"/>
      </w:pPr>
      <w:r>
        <w:rPr>
          <w:rFonts w:ascii="Times New Roman"/>
          <w:b w:val="false"/>
          <w:i w:val="false"/>
          <w:color w:val="000000"/>
          <w:sz w:val="28"/>
        </w:rPr>
        <w:t>                            іс-шаралар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Пайдаланылған қысқарған атаулар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Қазпочта          - "Қазпочта" ашық акционерлік қоғамы</w:t>
      </w:r>
    </w:p>
    <w:p>
      <w:pPr>
        <w:spacing w:after="0"/>
        <w:ind w:left="0"/>
        <w:jc w:val="both"/>
      </w:pPr>
      <w:r>
        <w:rPr>
          <w:rFonts w:ascii="Times New Roman"/>
          <w:b w:val="false"/>
          <w:i w:val="false"/>
          <w:color w:val="000000"/>
          <w:sz w:val="28"/>
        </w:rPr>
        <w:t>     ҚарМ              - Қазақстан Республикасының Қаржы министрлігі</w:t>
      </w:r>
    </w:p>
    <w:p>
      <w:pPr>
        <w:spacing w:after="0"/>
        <w:ind w:left="0"/>
        <w:jc w:val="both"/>
      </w:pPr>
      <w:r>
        <w:rPr>
          <w:rFonts w:ascii="Times New Roman"/>
          <w:b w:val="false"/>
          <w:i w:val="false"/>
          <w:color w:val="000000"/>
          <w:sz w:val="28"/>
        </w:rPr>
        <w:t xml:space="preserve">     МКМ               - Қазақстан Республикасының Мемлекеттік кіріс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xml:space="preserve">     ККМ               - Қазақстан Республикасының Көлік және              </w:t>
      </w:r>
    </w:p>
    <w:p>
      <w:pPr>
        <w:spacing w:after="0"/>
        <w:ind w:left="0"/>
        <w:jc w:val="both"/>
      </w:pP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     ЕХҚМ              - Қазақстан Республикасының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СІМ               - Қазақстан Республикасының Сыртқы істер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ІІМ               - Қазақстан Республикасының Ішкі істер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ӘдМ               - Қазақстан Республикасының Әділет министрлігі</w:t>
      </w:r>
    </w:p>
    <w:p>
      <w:pPr>
        <w:spacing w:after="0"/>
        <w:ind w:left="0"/>
        <w:jc w:val="both"/>
      </w:pPr>
      <w:r>
        <w:rPr>
          <w:rFonts w:ascii="Times New Roman"/>
          <w:b w:val="false"/>
          <w:i w:val="false"/>
          <w:color w:val="000000"/>
          <w:sz w:val="28"/>
        </w:rPr>
        <w:t>     ЭкМ               - Қазақстан Республикасының Экономика министрлігі</w:t>
      </w:r>
    </w:p>
    <w:p>
      <w:pPr>
        <w:spacing w:after="0"/>
        <w:ind w:left="0"/>
        <w:jc w:val="both"/>
      </w:pPr>
      <w:r>
        <w:rPr>
          <w:rFonts w:ascii="Times New Roman"/>
          <w:b w:val="false"/>
          <w:i w:val="false"/>
          <w:color w:val="000000"/>
          <w:sz w:val="28"/>
        </w:rPr>
        <w:t>     ЭИСМ              - Қазақстан Республикасының Энергетика, индустрия</w:t>
      </w:r>
    </w:p>
    <w:p>
      <w:pPr>
        <w:spacing w:after="0"/>
        <w:ind w:left="0"/>
        <w:jc w:val="both"/>
      </w:pPr>
      <w:r>
        <w:rPr>
          <w:rFonts w:ascii="Times New Roman"/>
          <w:b w:val="false"/>
          <w:i w:val="false"/>
          <w:color w:val="000000"/>
          <w:sz w:val="28"/>
        </w:rPr>
        <w:t xml:space="preserve">                         және сауда министрлігі   </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xml:space="preserve">     ҰҚК               - Қазақстан Республикасының Ұлттық қауіпсіздік      </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МБА               - Қазақстан Республикасының Табиғи монополияларды</w:t>
      </w:r>
    </w:p>
    <w:p>
      <w:pPr>
        <w:spacing w:after="0"/>
        <w:ind w:left="0"/>
        <w:jc w:val="both"/>
      </w:pPr>
      <w:r>
        <w:rPr>
          <w:rFonts w:ascii="Times New Roman"/>
          <w:b w:val="false"/>
          <w:i w:val="false"/>
          <w:color w:val="000000"/>
          <w:sz w:val="28"/>
        </w:rPr>
        <w:t xml:space="preserve">                         реттеу, бәсекелестікті қорғау және шағын бизнесті </w:t>
      </w:r>
    </w:p>
    <w:p>
      <w:pPr>
        <w:spacing w:after="0"/>
        <w:ind w:left="0"/>
        <w:jc w:val="both"/>
      </w:pPr>
      <w:r>
        <w:rPr>
          <w:rFonts w:ascii="Times New Roman"/>
          <w:b w:val="false"/>
          <w:i w:val="false"/>
          <w:color w:val="000000"/>
          <w:sz w:val="28"/>
        </w:rPr>
        <w:t>                         қолдау жөніндегі агенттігі</w:t>
      </w:r>
    </w:p>
    <w:p>
      <w:pPr>
        <w:spacing w:after="0"/>
        <w:ind w:left="0"/>
        <w:jc w:val="both"/>
      </w:pPr>
      <w:r>
        <w:rPr>
          <w:rFonts w:ascii="Times New Roman"/>
          <w:b w:val="false"/>
          <w:i w:val="false"/>
          <w:color w:val="000000"/>
          <w:sz w:val="28"/>
        </w:rPr>
        <w:t>     КК                - Қазақстан Республикасының Кеден комитеті</w:t>
      </w:r>
    </w:p>
    <w:p>
      <w:pPr>
        <w:spacing w:after="0"/>
        <w:ind w:left="0"/>
        <w:jc w:val="both"/>
      </w:pPr>
      <w:r>
        <w:rPr>
          <w:rFonts w:ascii="Times New Roman"/>
          <w:b w:val="false"/>
          <w:i w:val="false"/>
          <w:color w:val="000000"/>
          <w:sz w:val="28"/>
        </w:rPr>
        <w:t xml:space="preserve">     БҚҰК              - Қазақстан Республикасының Бағалы қағаздар         </w:t>
      </w:r>
    </w:p>
    <w:p>
      <w:pPr>
        <w:spacing w:after="0"/>
        <w:ind w:left="0"/>
        <w:jc w:val="both"/>
      </w:pPr>
      <w:r>
        <w:rPr>
          <w:rFonts w:ascii="Times New Roman"/>
          <w:b w:val="false"/>
          <w:i w:val="false"/>
          <w:color w:val="000000"/>
          <w:sz w:val="28"/>
        </w:rPr>
        <w:t>                         жөніндегі ұлттық комиссиясы</w:t>
      </w:r>
    </w:p>
    <w:p>
      <w:pPr>
        <w:spacing w:after="0"/>
        <w:ind w:left="0"/>
        <w:jc w:val="both"/>
      </w:pPr>
      <w:r>
        <w:rPr>
          <w:rFonts w:ascii="Times New Roman"/>
          <w:b w:val="false"/>
          <w:i w:val="false"/>
          <w:color w:val="000000"/>
          <w:sz w:val="28"/>
        </w:rPr>
        <w:t>     KASE              - "Қазақстан қор биржасы" жабық акционерлік қоғамы</w:t>
      </w:r>
    </w:p>
    <w:p>
      <w:pPr>
        <w:spacing w:after="0"/>
        <w:ind w:left="0"/>
        <w:jc w:val="both"/>
      </w:pPr>
      <w:r>
        <w:rPr>
          <w:rFonts w:ascii="Times New Roman"/>
          <w:b w:val="false"/>
          <w:i w:val="false"/>
          <w:color w:val="000000"/>
          <w:sz w:val="28"/>
        </w:rPr>
        <w:t>     БЕҚО              - "Қазақстан Республикасы Ұлттық Банкінің</w:t>
      </w:r>
    </w:p>
    <w:p>
      <w:pPr>
        <w:spacing w:after="0"/>
        <w:ind w:left="0"/>
        <w:jc w:val="both"/>
      </w:pPr>
      <w:r>
        <w:rPr>
          <w:rFonts w:ascii="Times New Roman"/>
          <w:b w:val="false"/>
          <w:i w:val="false"/>
          <w:color w:val="000000"/>
          <w:sz w:val="28"/>
        </w:rPr>
        <w:t>                         "Банкаралық есеп айырысуларының қазақстандық</w:t>
      </w:r>
    </w:p>
    <w:p>
      <w:pPr>
        <w:spacing w:after="0"/>
        <w:ind w:left="0"/>
        <w:jc w:val="both"/>
      </w:pPr>
      <w:r>
        <w:rPr>
          <w:rFonts w:ascii="Times New Roman"/>
          <w:b w:val="false"/>
          <w:i w:val="false"/>
          <w:color w:val="000000"/>
          <w:sz w:val="28"/>
        </w:rPr>
        <w:t>                         орталығы" республикалық мемлекеттік кәсіпорны</w:t>
      </w:r>
    </w:p>
    <w:p>
      <w:pPr>
        <w:spacing w:after="0"/>
        <w:ind w:left="0"/>
        <w:jc w:val="both"/>
      </w:pPr>
      <w:r>
        <w:rPr>
          <w:rFonts w:ascii="Times New Roman"/>
          <w:b w:val="false"/>
          <w:i w:val="false"/>
          <w:color w:val="000000"/>
          <w:sz w:val="28"/>
        </w:rPr>
        <w:t>     Үкімет қаулысы    - Қазақстан Республикасы Үкіметінің қаулысы</w:t>
      </w:r>
    </w:p>
    <w:p>
      <w:pPr>
        <w:spacing w:after="0"/>
        <w:ind w:left="0"/>
        <w:jc w:val="both"/>
      </w:pPr>
      <w:r>
        <w:rPr>
          <w:rFonts w:ascii="Times New Roman"/>
          <w:b w:val="false"/>
          <w:i w:val="false"/>
          <w:color w:val="000000"/>
          <w:sz w:val="28"/>
        </w:rPr>
        <w:t>     Президент Жарлығы - Қазақстан Республикасы Президентінің Жарлығы</w:t>
      </w:r>
    </w:p>
    <w:p>
      <w:pPr>
        <w:spacing w:after="0"/>
        <w:ind w:left="0"/>
        <w:jc w:val="both"/>
      </w:pPr>
      <w:r>
        <w:rPr>
          <w:rFonts w:ascii="Times New Roman"/>
          <w:b w:val="false"/>
          <w:i w:val="false"/>
          <w:color w:val="000000"/>
          <w:sz w:val="28"/>
        </w:rPr>
        <w:t>     "ҚҰБ" ААҚ         - "Қазақстан Ұлттық Банкі" ашық акционерлік қоғамы</w:t>
      </w:r>
    </w:p>
    <w:p>
      <w:pPr>
        <w:spacing w:after="0"/>
        <w:ind w:left="0"/>
        <w:jc w:val="both"/>
      </w:pPr>
      <w:r>
        <w:rPr>
          <w:rFonts w:ascii="Times New Roman"/>
          <w:b w:val="false"/>
          <w:i w:val="false"/>
          <w:color w:val="000000"/>
          <w:sz w:val="28"/>
        </w:rPr>
        <w:t>     ЕМС Қазпост       - Қазпочтаның жедел почта қызметі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р/р !          Іс-шара         !   Аяқтау    !   Орындауға   ! Орындалу</w:t>
      </w:r>
    </w:p>
    <w:p>
      <w:pPr>
        <w:spacing w:after="0"/>
        <w:ind w:left="0"/>
        <w:jc w:val="both"/>
      </w:pPr>
      <w:r>
        <w:rPr>
          <w:rFonts w:ascii="Times New Roman"/>
          <w:b w:val="false"/>
          <w:i w:val="false"/>
          <w:color w:val="000000"/>
          <w:sz w:val="28"/>
        </w:rPr>
        <w:t xml:space="preserve"> N  !                          !   нысаны    !   жауаптылар  ! мерзімі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Нормативтік құқықтық базаны дамыту. Салық және кеден заңнамаларын</w:t>
      </w:r>
    </w:p>
    <w:p>
      <w:pPr>
        <w:spacing w:after="0"/>
        <w:ind w:left="0"/>
        <w:jc w:val="both"/>
      </w:pPr>
      <w:r>
        <w:rPr>
          <w:rFonts w:ascii="Times New Roman"/>
          <w:b w:val="false"/>
          <w:i w:val="false"/>
          <w:color w:val="000000"/>
          <w:sz w:val="28"/>
        </w:rPr>
        <w:t>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1.1  "Почта туралы" заң жоба.   "Почта туралы"  ККМ, МБА, ӘдМ,   2000 ж. </w:t>
      </w:r>
    </w:p>
    <w:p>
      <w:pPr>
        <w:spacing w:after="0"/>
        <w:ind w:left="0"/>
        <w:jc w:val="both"/>
      </w:pPr>
      <w:r>
        <w:rPr>
          <w:rFonts w:ascii="Times New Roman"/>
          <w:b w:val="false"/>
          <w:i w:val="false"/>
          <w:color w:val="000000"/>
          <w:sz w:val="28"/>
        </w:rPr>
        <w:t>     сын әзірлеу және Қазақстан  Заңның жобасы      Қазпочта     IV-тоқсан,</w:t>
      </w:r>
    </w:p>
    <w:p>
      <w:pPr>
        <w:spacing w:after="0"/>
        <w:ind w:left="0"/>
        <w:jc w:val="both"/>
      </w:pPr>
      <w:r>
        <w:rPr>
          <w:rFonts w:ascii="Times New Roman"/>
          <w:b w:val="false"/>
          <w:i w:val="false"/>
          <w:color w:val="000000"/>
          <w:sz w:val="28"/>
        </w:rPr>
        <w:t>     Республикасы Үкіметінің                     (келісім        2001 ж.</w:t>
      </w:r>
    </w:p>
    <w:p>
      <w:pPr>
        <w:spacing w:after="0"/>
        <w:ind w:left="0"/>
        <w:jc w:val="both"/>
      </w:pPr>
      <w:r>
        <w:rPr>
          <w:rFonts w:ascii="Times New Roman"/>
          <w:b w:val="false"/>
          <w:i w:val="false"/>
          <w:color w:val="000000"/>
          <w:sz w:val="28"/>
        </w:rPr>
        <w:t xml:space="preserve">     қарауына енгізу                              бойынша)       І-тоқсан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1.2  "Табиғи монополиялар ту.    "Табиғи моно.   ККМ, МБА, ӘдМ,  2000 ж.</w:t>
      </w:r>
    </w:p>
    <w:p>
      <w:pPr>
        <w:spacing w:after="0"/>
        <w:ind w:left="0"/>
        <w:jc w:val="both"/>
      </w:pPr>
      <w:r>
        <w:rPr>
          <w:rFonts w:ascii="Times New Roman"/>
          <w:b w:val="false"/>
          <w:i w:val="false"/>
          <w:color w:val="000000"/>
          <w:sz w:val="28"/>
        </w:rPr>
        <w:t>     ралы" Қазақстан Респуб.     полиялар ту.      Қазпочта     ІІІ-тоқсан,</w:t>
      </w:r>
    </w:p>
    <w:p>
      <w:pPr>
        <w:spacing w:after="0"/>
        <w:ind w:left="0"/>
        <w:jc w:val="both"/>
      </w:pPr>
      <w:r>
        <w:rPr>
          <w:rFonts w:ascii="Times New Roman"/>
          <w:b w:val="false"/>
          <w:i w:val="false"/>
          <w:color w:val="000000"/>
          <w:sz w:val="28"/>
        </w:rPr>
        <w:t>     ликасының Заңына, ондағы    ралы" ҚР         (келісім       ІV-тоқсан</w:t>
      </w:r>
    </w:p>
    <w:p>
      <w:pPr>
        <w:spacing w:after="0"/>
        <w:ind w:left="0"/>
        <w:jc w:val="both"/>
      </w:pPr>
      <w:r>
        <w:rPr>
          <w:rFonts w:ascii="Times New Roman"/>
          <w:b w:val="false"/>
          <w:i w:val="false"/>
          <w:color w:val="000000"/>
          <w:sz w:val="28"/>
        </w:rPr>
        <w:t xml:space="preserve">     почта байланысының қыз.     Заңына өзге.      бойынша)           </w:t>
      </w:r>
    </w:p>
    <w:p>
      <w:pPr>
        <w:spacing w:after="0"/>
        <w:ind w:left="0"/>
        <w:jc w:val="both"/>
      </w:pPr>
      <w:r>
        <w:rPr>
          <w:rFonts w:ascii="Times New Roman"/>
          <w:b w:val="false"/>
          <w:i w:val="false"/>
          <w:color w:val="000000"/>
          <w:sz w:val="28"/>
        </w:rPr>
        <w:t xml:space="preserve">     мет көрсетулерін табиғи     рістер енгізу </w:t>
      </w:r>
    </w:p>
    <w:p>
      <w:pPr>
        <w:spacing w:after="0"/>
        <w:ind w:left="0"/>
        <w:jc w:val="both"/>
      </w:pPr>
      <w:r>
        <w:rPr>
          <w:rFonts w:ascii="Times New Roman"/>
          <w:b w:val="false"/>
          <w:i w:val="false"/>
          <w:color w:val="000000"/>
          <w:sz w:val="28"/>
        </w:rPr>
        <w:t>     монополия саласына жат.     туралы" Заңы</w:t>
      </w:r>
    </w:p>
    <w:p>
      <w:pPr>
        <w:spacing w:after="0"/>
        <w:ind w:left="0"/>
        <w:jc w:val="both"/>
      </w:pPr>
      <w:r>
        <w:rPr>
          <w:rFonts w:ascii="Times New Roman"/>
          <w:b w:val="false"/>
          <w:i w:val="false"/>
          <w:color w:val="000000"/>
          <w:sz w:val="28"/>
        </w:rPr>
        <w:t>     қызуды алып тастай оты.</w:t>
      </w:r>
    </w:p>
    <w:p>
      <w:pPr>
        <w:spacing w:after="0"/>
        <w:ind w:left="0"/>
        <w:jc w:val="both"/>
      </w:pPr>
      <w:r>
        <w:rPr>
          <w:rFonts w:ascii="Times New Roman"/>
          <w:b w:val="false"/>
          <w:i w:val="false"/>
          <w:color w:val="000000"/>
          <w:sz w:val="28"/>
        </w:rPr>
        <w:t>     рып, өзгерістер енгізу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1.3  Халықаралық почталық        Бұйрық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КедК, МКМ,     2000 ж.</w:t>
      </w:r>
    </w:p>
    <w:p>
      <w:pPr>
        <w:spacing w:after="0"/>
        <w:ind w:left="0"/>
        <w:jc w:val="both"/>
      </w:pPr>
      <w:r>
        <w:rPr>
          <w:rFonts w:ascii="Times New Roman"/>
          <w:b w:val="false"/>
          <w:i w:val="false"/>
          <w:color w:val="000000"/>
          <w:sz w:val="28"/>
        </w:rPr>
        <w:t>     жөнелтілімдерді, атап                        ККМ, ӘдМ      ІІІ-тоқсан,</w:t>
      </w:r>
    </w:p>
    <w:p>
      <w:pPr>
        <w:spacing w:after="0"/>
        <w:ind w:left="0"/>
        <w:jc w:val="both"/>
      </w:pPr>
      <w:r>
        <w:rPr>
          <w:rFonts w:ascii="Times New Roman"/>
          <w:b w:val="false"/>
          <w:i w:val="false"/>
          <w:color w:val="000000"/>
          <w:sz w:val="28"/>
        </w:rPr>
        <w:t>     айтқанда ЕМС Қазпост                                       IV-тоқсан</w:t>
      </w:r>
    </w:p>
    <w:p>
      <w:pPr>
        <w:spacing w:after="0"/>
        <w:ind w:left="0"/>
        <w:jc w:val="both"/>
      </w:pPr>
      <w:r>
        <w:rPr>
          <w:rFonts w:ascii="Times New Roman"/>
          <w:b w:val="false"/>
          <w:i w:val="false"/>
          <w:color w:val="000000"/>
          <w:sz w:val="28"/>
        </w:rPr>
        <w:t xml:space="preserve">     жөнелтілімдерін кедендік        </w:t>
      </w:r>
    </w:p>
    <w:p>
      <w:pPr>
        <w:spacing w:after="0"/>
        <w:ind w:left="0"/>
        <w:jc w:val="both"/>
      </w:pPr>
      <w:r>
        <w:rPr>
          <w:rFonts w:ascii="Times New Roman"/>
          <w:b w:val="false"/>
          <w:i w:val="false"/>
          <w:color w:val="000000"/>
          <w:sz w:val="28"/>
        </w:rPr>
        <w:t>     тексеру тәртібін жеңіл.</w:t>
      </w:r>
    </w:p>
    <w:p>
      <w:pPr>
        <w:spacing w:after="0"/>
        <w:ind w:left="0"/>
        <w:jc w:val="both"/>
      </w:pPr>
      <w:r>
        <w:rPr>
          <w:rFonts w:ascii="Times New Roman"/>
          <w:b w:val="false"/>
          <w:i w:val="false"/>
          <w:color w:val="000000"/>
          <w:sz w:val="28"/>
        </w:rPr>
        <w:t>     дету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1.4  Қазақстан Республикасының    Нұсқаулық       МКМ, ККМ      IV-тоқсан</w:t>
      </w:r>
    </w:p>
    <w:p>
      <w:pPr>
        <w:spacing w:after="0"/>
        <w:ind w:left="0"/>
        <w:jc w:val="both"/>
      </w:pPr>
      <w:r>
        <w:rPr>
          <w:rFonts w:ascii="Times New Roman"/>
          <w:b w:val="false"/>
          <w:i w:val="false"/>
          <w:color w:val="000000"/>
          <w:sz w:val="28"/>
        </w:rPr>
        <w:t xml:space="preserve">     кедендік шекарасы арқылы           </w:t>
      </w:r>
    </w:p>
    <w:p>
      <w:pPr>
        <w:spacing w:after="0"/>
        <w:ind w:left="0"/>
        <w:jc w:val="both"/>
      </w:pPr>
      <w:r>
        <w:rPr>
          <w:rFonts w:ascii="Times New Roman"/>
          <w:b w:val="false"/>
          <w:i w:val="false"/>
          <w:color w:val="000000"/>
          <w:sz w:val="28"/>
        </w:rPr>
        <w:t>     халықаралық почта жөнел.</w:t>
      </w:r>
    </w:p>
    <w:p>
      <w:pPr>
        <w:spacing w:after="0"/>
        <w:ind w:left="0"/>
        <w:jc w:val="both"/>
      </w:pPr>
      <w:r>
        <w:rPr>
          <w:rFonts w:ascii="Times New Roman"/>
          <w:b w:val="false"/>
          <w:i w:val="false"/>
          <w:color w:val="000000"/>
          <w:sz w:val="28"/>
        </w:rPr>
        <w:t>     тілімдерінде орын ауысты.</w:t>
      </w:r>
    </w:p>
    <w:p>
      <w:pPr>
        <w:spacing w:after="0"/>
        <w:ind w:left="0"/>
        <w:jc w:val="both"/>
      </w:pPr>
      <w:r>
        <w:rPr>
          <w:rFonts w:ascii="Times New Roman"/>
          <w:b w:val="false"/>
          <w:i w:val="false"/>
          <w:color w:val="000000"/>
          <w:sz w:val="28"/>
        </w:rPr>
        <w:t xml:space="preserve">     ратын тауарларды кедендік     </w:t>
      </w:r>
    </w:p>
    <w:p>
      <w:pPr>
        <w:spacing w:after="0"/>
        <w:ind w:left="0"/>
        <w:jc w:val="both"/>
      </w:pPr>
      <w:r>
        <w:rPr>
          <w:rFonts w:ascii="Times New Roman"/>
          <w:b w:val="false"/>
          <w:i w:val="false"/>
          <w:color w:val="000000"/>
          <w:sz w:val="28"/>
        </w:rPr>
        <w:t>     рәсімдердің өтуін жедел.</w:t>
      </w:r>
    </w:p>
    <w:p>
      <w:pPr>
        <w:spacing w:after="0"/>
        <w:ind w:left="0"/>
        <w:jc w:val="both"/>
      </w:pPr>
      <w:r>
        <w:rPr>
          <w:rFonts w:ascii="Times New Roman"/>
          <w:b w:val="false"/>
          <w:i w:val="false"/>
          <w:color w:val="000000"/>
          <w:sz w:val="28"/>
        </w:rPr>
        <w:t>     дету және халықаралық</w:t>
      </w:r>
    </w:p>
    <w:p>
      <w:pPr>
        <w:spacing w:after="0"/>
        <w:ind w:left="0"/>
        <w:jc w:val="both"/>
      </w:pPr>
      <w:r>
        <w:rPr>
          <w:rFonts w:ascii="Times New Roman"/>
          <w:b w:val="false"/>
          <w:i w:val="false"/>
          <w:color w:val="000000"/>
          <w:sz w:val="28"/>
        </w:rPr>
        <w:t>     почта жөнелтілімдерінің</w:t>
      </w:r>
    </w:p>
    <w:p>
      <w:pPr>
        <w:spacing w:after="0"/>
        <w:ind w:left="0"/>
        <w:jc w:val="both"/>
      </w:pPr>
      <w:r>
        <w:rPr>
          <w:rFonts w:ascii="Times New Roman"/>
          <w:b w:val="false"/>
          <w:i w:val="false"/>
          <w:color w:val="000000"/>
          <w:sz w:val="28"/>
        </w:rPr>
        <w:t>     сақталуын қамтамасыз ету</w:t>
      </w:r>
    </w:p>
    <w:p>
      <w:pPr>
        <w:spacing w:after="0"/>
        <w:ind w:left="0"/>
        <w:jc w:val="both"/>
      </w:pPr>
      <w:r>
        <w:rPr>
          <w:rFonts w:ascii="Times New Roman"/>
          <w:b w:val="false"/>
          <w:i w:val="false"/>
          <w:color w:val="000000"/>
          <w:sz w:val="28"/>
        </w:rPr>
        <w:t>     бөлігіне өзгерістер енгізу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1.5  Президенттің "Лицензиялау    "Лицензиялау    ККМ, ӘдМ      2000 ж.</w:t>
      </w:r>
    </w:p>
    <w:p>
      <w:pPr>
        <w:spacing w:after="0"/>
        <w:ind w:left="0"/>
        <w:jc w:val="both"/>
      </w:pPr>
      <w:r>
        <w:rPr>
          <w:rFonts w:ascii="Times New Roman"/>
          <w:b w:val="false"/>
          <w:i w:val="false"/>
          <w:color w:val="000000"/>
          <w:sz w:val="28"/>
        </w:rPr>
        <w:t xml:space="preserve">     туралы" 1995 жылғы 17         туралы"         Қазпочта    ІІІ-тоқсан, </w:t>
      </w:r>
    </w:p>
    <w:p>
      <w:pPr>
        <w:spacing w:after="0"/>
        <w:ind w:left="0"/>
        <w:jc w:val="both"/>
      </w:pPr>
      <w:r>
        <w:rPr>
          <w:rFonts w:ascii="Times New Roman"/>
          <w:b w:val="false"/>
          <w:i w:val="false"/>
          <w:color w:val="000000"/>
          <w:sz w:val="28"/>
        </w:rPr>
        <w:t>     сәуірдегі Заң күші бар       Қазақстан       (келісім     ІV -тоқсан</w:t>
      </w:r>
    </w:p>
    <w:p>
      <w:pPr>
        <w:spacing w:after="0"/>
        <w:ind w:left="0"/>
        <w:jc w:val="both"/>
      </w:pPr>
      <w:r>
        <w:rPr>
          <w:rFonts w:ascii="Times New Roman"/>
          <w:b w:val="false"/>
          <w:i w:val="false"/>
          <w:color w:val="000000"/>
          <w:sz w:val="28"/>
        </w:rPr>
        <w:t xml:space="preserve">     N 2200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Z952200_</w:t>
      </w:r>
    </w:p>
    <w:p>
      <w:pPr>
        <w:spacing w:after="0"/>
        <w:ind w:left="0"/>
        <w:jc w:val="both"/>
      </w:pPr>
      <w:r>
        <w:br/>
      </w:r>
    </w:p>
    <w:p>
      <w:pPr>
        <w:spacing w:after="0"/>
        <w:ind w:left="0"/>
        <w:jc w:val="both"/>
      </w:pPr>
      <w:r>
        <w:rPr>
          <w:rFonts w:ascii="Times New Roman"/>
          <w:b w:val="false"/>
          <w:i w:val="false"/>
          <w:color w:val="000000"/>
          <w:sz w:val="28"/>
        </w:rPr>
        <w:t xml:space="preserve">  Жарлығына    Республикасының   бойынша)   </w:t>
      </w:r>
    </w:p>
    <w:p>
      <w:pPr>
        <w:spacing w:after="0"/>
        <w:ind w:left="0"/>
        <w:jc w:val="both"/>
      </w:pPr>
      <w:r>
        <w:rPr>
          <w:rFonts w:ascii="Times New Roman"/>
          <w:b w:val="false"/>
          <w:i w:val="false"/>
          <w:color w:val="000000"/>
          <w:sz w:val="28"/>
        </w:rPr>
        <w:t>     курьерлік қызмет көрсету.    Заңына өзгеріс.</w:t>
      </w:r>
    </w:p>
    <w:p>
      <w:pPr>
        <w:spacing w:after="0"/>
        <w:ind w:left="0"/>
        <w:jc w:val="both"/>
      </w:pPr>
      <w:r>
        <w:rPr>
          <w:rFonts w:ascii="Times New Roman"/>
          <w:b w:val="false"/>
          <w:i w:val="false"/>
          <w:color w:val="000000"/>
          <w:sz w:val="28"/>
        </w:rPr>
        <w:t xml:space="preserve">     лерді лицензиялауға қатысты  тер енгізу </w:t>
      </w:r>
    </w:p>
    <w:p>
      <w:pPr>
        <w:spacing w:after="0"/>
        <w:ind w:left="0"/>
        <w:jc w:val="both"/>
      </w:pPr>
      <w:r>
        <w:rPr>
          <w:rFonts w:ascii="Times New Roman"/>
          <w:b w:val="false"/>
          <w:i w:val="false"/>
          <w:color w:val="000000"/>
          <w:sz w:val="28"/>
        </w:rPr>
        <w:t>     өзгерістер енгізу            туралы" Заңы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1.6  Алдағы 2000-2003 үш жылдық   Үкімет қаулысы     ЭкМ         2000 ж.</w:t>
      </w:r>
    </w:p>
    <w:p>
      <w:pPr>
        <w:spacing w:after="0"/>
        <w:ind w:left="0"/>
        <w:jc w:val="both"/>
      </w:pPr>
      <w:r>
        <w:rPr>
          <w:rFonts w:ascii="Times New Roman"/>
          <w:b w:val="false"/>
          <w:i w:val="false"/>
          <w:color w:val="000000"/>
          <w:sz w:val="28"/>
        </w:rPr>
        <w:t>     кезеңге арналған мемлекет.                                ІІІ-тоқсан,</w:t>
      </w:r>
    </w:p>
    <w:p>
      <w:pPr>
        <w:spacing w:after="0"/>
        <w:ind w:left="0"/>
        <w:jc w:val="both"/>
      </w:pPr>
      <w:r>
        <w:rPr>
          <w:rFonts w:ascii="Times New Roman"/>
          <w:b w:val="false"/>
          <w:i w:val="false"/>
          <w:color w:val="000000"/>
          <w:sz w:val="28"/>
        </w:rPr>
        <w:t>     тік инвестициялар бағдар.                                 IV-тоқсан</w:t>
      </w:r>
    </w:p>
    <w:p>
      <w:pPr>
        <w:spacing w:after="0"/>
        <w:ind w:left="0"/>
        <w:jc w:val="both"/>
      </w:pPr>
      <w:r>
        <w:rPr>
          <w:rFonts w:ascii="Times New Roman"/>
          <w:b w:val="false"/>
          <w:i w:val="false"/>
          <w:color w:val="000000"/>
          <w:sz w:val="28"/>
        </w:rPr>
        <w:t>     ламасына почта саласын</w:t>
      </w:r>
    </w:p>
    <w:p>
      <w:pPr>
        <w:spacing w:after="0"/>
        <w:ind w:left="0"/>
        <w:jc w:val="both"/>
      </w:pPr>
      <w:r>
        <w:rPr>
          <w:rFonts w:ascii="Times New Roman"/>
          <w:b w:val="false"/>
          <w:i w:val="false"/>
          <w:color w:val="000000"/>
          <w:sz w:val="28"/>
        </w:rPr>
        <w:t>     жетілдіру жобасын енгізу</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1.7  Депозиттер қабылдауға          Лицензия        ҚР ҰБ          </w:t>
      </w:r>
    </w:p>
    <w:p>
      <w:pPr>
        <w:spacing w:after="0"/>
        <w:ind w:left="0"/>
        <w:jc w:val="both"/>
      </w:pPr>
      <w:r>
        <w:rPr>
          <w:rFonts w:ascii="Times New Roman"/>
          <w:b w:val="false"/>
          <w:i w:val="false"/>
          <w:color w:val="000000"/>
          <w:sz w:val="28"/>
        </w:rPr>
        <w:t>     лицензия алу, аудандық                       (келісім      2000 ж.</w:t>
      </w:r>
    </w:p>
    <w:p>
      <w:pPr>
        <w:spacing w:after="0"/>
        <w:ind w:left="0"/>
        <w:jc w:val="both"/>
      </w:pPr>
      <w:r>
        <w:rPr>
          <w:rFonts w:ascii="Times New Roman"/>
          <w:b w:val="false"/>
          <w:i w:val="false"/>
          <w:color w:val="000000"/>
          <w:sz w:val="28"/>
        </w:rPr>
        <w:t>     маңыздағы қалаларда және                      бойынша)     IV-тоқсан</w:t>
      </w:r>
    </w:p>
    <w:p>
      <w:pPr>
        <w:spacing w:after="0"/>
        <w:ind w:left="0"/>
        <w:jc w:val="both"/>
      </w:pPr>
      <w:r>
        <w:rPr>
          <w:rFonts w:ascii="Times New Roman"/>
          <w:b w:val="false"/>
          <w:i w:val="false"/>
          <w:color w:val="000000"/>
          <w:sz w:val="28"/>
        </w:rPr>
        <w:t xml:space="preserve">     ауылдық жерлерде есеп            </w:t>
      </w:r>
    </w:p>
    <w:p>
      <w:pPr>
        <w:spacing w:after="0"/>
        <w:ind w:left="0"/>
        <w:jc w:val="both"/>
      </w:pPr>
      <w:r>
        <w:rPr>
          <w:rFonts w:ascii="Times New Roman"/>
          <w:b w:val="false"/>
          <w:i w:val="false"/>
          <w:color w:val="000000"/>
          <w:sz w:val="28"/>
        </w:rPr>
        <w:t>     айырысу-кассалық қызмет</w:t>
      </w:r>
    </w:p>
    <w:p>
      <w:pPr>
        <w:spacing w:after="0"/>
        <w:ind w:left="0"/>
        <w:jc w:val="both"/>
      </w:pPr>
      <w:r>
        <w:rPr>
          <w:rFonts w:ascii="Times New Roman"/>
          <w:b w:val="false"/>
          <w:i w:val="false"/>
          <w:color w:val="000000"/>
          <w:sz w:val="28"/>
        </w:rPr>
        <w:t>     көрсетулерді ұйымдастыру</w:t>
      </w:r>
    </w:p>
    <w:p>
      <w:pPr>
        <w:spacing w:after="0"/>
        <w:ind w:left="0"/>
        <w:jc w:val="both"/>
      </w:pPr>
      <w:r>
        <w:rPr>
          <w:rFonts w:ascii="Times New Roman"/>
          <w:b w:val="false"/>
          <w:i w:val="false"/>
          <w:color w:val="000000"/>
          <w:sz w:val="28"/>
        </w:rPr>
        <w:t>     мақсатында заңды және</w:t>
      </w:r>
    </w:p>
    <w:p>
      <w:pPr>
        <w:spacing w:after="0"/>
        <w:ind w:left="0"/>
        <w:jc w:val="both"/>
      </w:pPr>
      <w:r>
        <w:rPr>
          <w:rFonts w:ascii="Times New Roman"/>
          <w:b w:val="false"/>
          <w:i w:val="false"/>
          <w:color w:val="000000"/>
          <w:sz w:val="28"/>
        </w:rPr>
        <w:t>     жеке тұлғалардың, сондай-ақ</w:t>
      </w:r>
    </w:p>
    <w:p>
      <w:pPr>
        <w:spacing w:after="0"/>
        <w:ind w:left="0"/>
        <w:jc w:val="both"/>
      </w:pPr>
      <w:r>
        <w:rPr>
          <w:rFonts w:ascii="Times New Roman"/>
          <w:b w:val="false"/>
          <w:i w:val="false"/>
          <w:color w:val="000000"/>
          <w:sz w:val="28"/>
        </w:rPr>
        <w:t>     төлем жүргізуі почта байла.</w:t>
      </w:r>
    </w:p>
    <w:p>
      <w:pPr>
        <w:spacing w:after="0"/>
        <w:ind w:left="0"/>
        <w:jc w:val="both"/>
      </w:pPr>
      <w:r>
        <w:rPr>
          <w:rFonts w:ascii="Times New Roman"/>
          <w:b w:val="false"/>
          <w:i w:val="false"/>
          <w:color w:val="000000"/>
          <w:sz w:val="28"/>
        </w:rPr>
        <w:t>     нысы арқылы жүзеге асыры.</w:t>
      </w:r>
    </w:p>
    <w:p>
      <w:pPr>
        <w:spacing w:after="0"/>
        <w:ind w:left="0"/>
        <w:jc w:val="both"/>
      </w:pPr>
      <w:r>
        <w:rPr>
          <w:rFonts w:ascii="Times New Roman"/>
          <w:b w:val="false"/>
          <w:i w:val="false"/>
          <w:color w:val="000000"/>
          <w:sz w:val="28"/>
        </w:rPr>
        <w:t>     латын есеп айырысу-кассалық</w:t>
      </w:r>
    </w:p>
    <w:p>
      <w:pPr>
        <w:spacing w:after="0"/>
        <w:ind w:left="0"/>
        <w:jc w:val="both"/>
      </w:pPr>
      <w:r>
        <w:rPr>
          <w:rFonts w:ascii="Times New Roman"/>
          <w:b w:val="false"/>
          <w:i w:val="false"/>
          <w:color w:val="000000"/>
          <w:sz w:val="28"/>
        </w:rPr>
        <w:t xml:space="preserve">     қызмет көрсетулерді </w:t>
      </w:r>
    </w:p>
    <w:p>
      <w:pPr>
        <w:spacing w:after="0"/>
        <w:ind w:left="0"/>
        <w:jc w:val="both"/>
      </w:pPr>
      <w:r>
        <w:rPr>
          <w:rFonts w:ascii="Times New Roman"/>
          <w:b w:val="false"/>
          <w:i w:val="false"/>
          <w:color w:val="000000"/>
          <w:sz w:val="28"/>
        </w:rPr>
        <w:t>     ұсынатын ұйымдардың</w:t>
      </w:r>
    </w:p>
    <w:p>
      <w:pPr>
        <w:spacing w:after="0"/>
        <w:ind w:left="0"/>
        <w:jc w:val="both"/>
      </w:pPr>
      <w:r>
        <w:rPr>
          <w:rFonts w:ascii="Times New Roman"/>
          <w:b w:val="false"/>
          <w:i w:val="false"/>
          <w:color w:val="000000"/>
          <w:sz w:val="28"/>
        </w:rPr>
        <w:t>     банктік шоттарын ашу және</w:t>
      </w:r>
    </w:p>
    <w:p>
      <w:pPr>
        <w:spacing w:after="0"/>
        <w:ind w:left="0"/>
        <w:jc w:val="both"/>
      </w:pPr>
      <w:r>
        <w:rPr>
          <w:rFonts w:ascii="Times New Roman"/>
          <w:b w:val="false"/>
          <w:i w:val="false"/>
          <w:color w:val="000000"/>
          <w:sz w:val="28"/>
        </w:rPr>
        <w:t>     жүргізу туралы мәселені</w:t>
      </w:r>
    </w:p>
    <w:p>
      <w:pPr>
        <w:spacing w:after="0"/>
        <w:ind w:left="0"/>
        <w:jc w:val="both"/>
      </w:pPr>
      <w:r>
        <w:rPr>
          <w:rFonts w:ascii="Times New Roman"/>
          <w:b w:val="false"/>
          <w:i w:val="false"/>
          <w:color w:val="000000"/>
          <w:sz w:val="28"/>
        </w:rPr>
        <w:t>     қарау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1.8  Беларусь Республикасы,         Тиісті         СІМ          2000 ж.</w:t>
      </w:r>
    </w:p>
    <w:p>
      <w:pPr>
        <w:spacing w:after="0"/>
        <w:ind w:left="0"/>
        <w:jc w:val="both"/>
      </w:pPr>
      <w:r>
        <w:rPr>
          <w:rFonts w:ascii="Times New Roman"/>
          <w:b w:val="false"/>
          <w:i w:val="false"/>
          <w:color w:val="000000"/>
          <w:sz w:val="28"/>
        </w:rPr>
        <w:t>     Қазақстан Республикасы,        құжаттар                   IV-тоқсан</w:t>
      </w:r>
    </w:p>
    <w:p>
      <w:pPr>
        <w:spacing w:after="0"/>
        <w:ind w:left="0"/>
        <w:jc w:val="both"/>
      </w:pPr>
      <w:r>
        <w:rPr>
          <w:rFonts w:ascii="Times New Roman"/>
          <w:b w:val="false"/>
          <w:i w:val="false"/>
          <w:color w:val="000000"/>
          <w:sz w:val="28"/>
        </w:rPr>
        <w:t>     Қырғыз Республикасы, Ресей</w:t>
      </w:r>
    </w:p>
    <w:p>
      <w:pPr>
        <w:spacing w:after="0"/>
        <w:ind w:left="0"/>
        <w:jc w:val="both"/>
      </w:pPr>
      <w:r>
        <w:rPr>
          <w:rFonts w:ascii="Times New Roman"/>
          <w:b w:val="false"/>
          <w:i w:val="false"/>
          <w:color w:val="000000"/>
          <w:sz w:val="28"/>
        </w:rPr>
        <w:t>     Федерациясы мен Тәжікстан</w:t>
      </w:r>
    </w:p>
    <w:p>
      <w:pPr>
        <w:spacing w:after="0"/>
        <w:ind w:left="0"/>
        <w:jc w:val="both"/>
      </w:pPr>
      <w:r>
        <w:rPr>
          <w:rFonts w:ascii="Times New Roman"/>
          <w:b w:val="false"/>
          <w:i w:val="false"/>
          <w:color w:val="000000"/>
          <w:sz w:val="28"/>
        </w:rPr>
        <w:t>     Республикасы Кеден одағының</w:t>
      </w:r>
    </w:p>
    <w:p>
      <w:pPr>
        <w:spacing w:after="0"/>
        <w:ind w:left="0"/>
        <w:jc w:val="both"/>
      </w:pPr>
      <w:r>
        <w:rPr>
          <w:rFonts w:ascii="Times New Roman"/>
          <w:b w:val="false"/>
          <w:i w:val="false"/>
          <w:color w:val="000000"/>
          <w:sz w:val="28"/>
        </w:rPr>
        <w:t>     Интеграциялық Комитетін,</w:t>
      </w:r>
    </w:p>
    <w:p>
      <w:pPr>
        <w:spacing w:after="0"/>
        <w:ind w:left="0"/>
        <w:jc w:val="both"/>
      </w:pPr>
      <w:r>
        <w:rPr>
          <w:rFonts w:ascii="Times New Roman"/>
          <w:b w:val="false"/>
          <w:i w:val="false"/>
          <w:color w:val="000000"/>
          <w:sz w:val="28"/>
        </w:rPr>
        <w:t xml:space="preserve">     Тәуелсіз Мемлекеттер </w:t>
      </w:r>
    </w:p>
    <w:p>
      <w:pPr>
        <w:spacing w:after="0"/>
        <w:ind w:left="0"/>
        <w:jc w:val="both"/>
      </w:pPr>
      <w:r>
        <w:rPr>
          <w:rFonts w:ascii="Times New Roman"/>
          <w:b w:val="false"/>
          <w:i w:val="false"/>
          <w:color w:val="000000"/>
          <w:sz w:val="28"/>
        </w:rPr>
        <w:t>     Достастығының Атқарушы</w:t>
      </w:r>
    </w:p>
    <w:p>
      <w:pPr>
        <w:spacing w:after="0"/>
        <w:ind w:left="0"/>
        <w:jc w:val="both"/>
      </w:pPr>
      <w:r>
        <w:rPr>
          <w:rFonts w:ascii="Times New Roman"/>
          <w:b w:val="false"/>
          <w:i w:val="false"/>
          <w:color w:val="000000"/>
          <w:sz w:val="28"/>
        </w:rPr>
        <w:t>     Комитетін және Орталық-Азия</w:t>
      </w:r>
    </w:p>
    <w:p>
      <w:pPr>
        <w:spacing w:after="0"/>
        <w:ind w:left="0"/>
        <w:jc w:val="both"/>
      </w:pPr>
      <w:r>
        <w:rPr>
          <w:rFonts w:ascii="Times New Roman"/>
          <w:b w:val="false"/>
          <w:i w:val="false"/>
          <w:color w:val="000000"/>
          <w:sz w:val="28"/>
        </w:rPr>
        <w:t>     Экономикалық Қауымдастығы</w:t>
      </w:r>
    </w:p>
    <w:p>
      <w:pPr>
        <w:spacing w:after="0"/>
        <w:ind w:left="0"/>
        <w:jc w:val="both"/>
      </w:pPr>
      <w:r>
        <w:rPr>
          <w:rFonts w:ascii="Times New Roman"/>
          <w:b w:val="false"/>
          <w:i w:val="false"/>
          <w:color w:val="000000"/>
          <w:sz w:val="28"/>
        </w:rPr>
        <w:t>     Мемлекетаралық Кеңесінің</w:t>
      </w:r>
    </w:p>
    <w:p>
      <w:pPr>
        <w:spacing w:after="0"/>
        <w:ind w:left="0"/>
        <w:jc w:val="both"/>
      </w:pPr>
      <w:r>
        <w:rPr>
          <w:rFonts w:ascii="Times New Roman"/>
          <w:b w:val="false"/>
          <w:i w:val="false"/>
          <w:color w:val="000000"/>
          <w:sz w:val="28"/>
        </w:rPr>
        <w:t>     Атқарушы комитетін белгіленген</w:t>
      </w:r>
    </w:p>
    <w:p>
      <w:pPr>
        <w:spacing w:after="0"/>
        <w:ind w:left="0"/>
        <w:jc w:val="both"/>
      </w:pPr>
      <w:r>
        <w:rPr>
          <w:rFonts w:ascii="Times New Roman"/>
          <w:b w:val="false"/>
          <w:i w:val="false"/>
          <w:color w:val="000000"/>
          <w:sz w:val="28"/>
        </w:rPr>
        <w:t>     тәртіппен Қазақстан Республика.</w:t>
      </w:r>
    </w:p>
    <w:p>
      <w:pPr>
        <w:spacing w:after="0"/>
        <w:ind w:left="0"/>
        <w:jc w:val="both"/>
      </w:pPr>
      <w:r>
        <w:rPr>
          <w:rFonts w:ascii="Times New Roman"/>
          <w:b w:val="false"/>
          <w:i w:val="false"/>
          <w:color w:val="000000"/>
          <w:sz w:val="28"/>
        </w:rPr>
        <w:t xml:space="preserve">     сының кедендік тарифіндегі </w:t>
      </w:r>
    </w:p>
    <w:p>
      <w:pPr>
        <w:spacing w:after="0"/>
        <w:ind w:left="0"/>
        <w:jc w:val="both"/>
      </w:pPr>
      <w:r>
        <w:rPr>
          <w:rFonts w:ascii="Times New Roman"/>
          <w:b w:val="false"/>
          <w:i w:val="false"/>
          <w:color w:val="000000"/>
          <w:sz w:val="28"/>
        </w:rPr>
        <w:t>     өзгерістер туралы хабардар ету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1.9  "Қазақстан Республикасының      Үкімет        МТМ, ККМ,    2000 ж.</w:t>
      </w:r>
    </w:p>
    <w:p>
      <w:pPr>
        <w:spacing w:after="0"/>
        <w:ind w:left="0"/>
        <w:jc w:val="both"/>
      </w:pPr>
      <w:r>
        <w:rPr>
          <w:rFonts w:ascii="Times New Roman"/>
          <w:b w:val="false"/>
          <w:i w:val="false"/>
          <w:color w:val="000000"/>
          <w:sz w:val="28"/>
        </w:rPr>
        <w:t>     кеден шекарасы арқылы жеке      қаулысы       Қазпочта     IV-тоқсан</w:t>
      </w:r>
    </w:p>
    <w:p>
      <w:pPr>
        <w:spacing w:after="0"/>
        <w:ind w:left="0"/>
        <w:jc w:val="both"/>
      </w:pPr>
      <w:r>
        <w:rPr>
          <w:rFonts w:ascii="Times New Roman"/>
          <w:b w:val="false"/>
          <w:i w:val="false"/>
          <w:color w:val="000000"/>
          <w:sz w:val="28"/>
        </w:rPr>
        <w:t>     тұлғалардың тауарларды, соның                 (келісім</w:t>
      </w:r>
    </w:p>
    <w:p>
      <w:pPr>
        <w:spacing w:after="0"/>
        <w:ind w:left="0"/>
        <w:jc w:val="both"/>
      </w:pPr>
      <w:r>
        <w:rPr>
          <w:rFonts w:ascii="Times New Roman"/>
          <w:b w:val="false"/>
          <w:i w:val="false"/>
          <w:color w:val="000000"/>
          <w:sz w:val="28"/>
        </w:rPr>
        <w:t>     ішінде көлік құралдарын да                    бойынша)</w:t>
      </w:r>
    </w:p>
    <w:p>
      <w:pPr>
        <w:spacing w:after="0"/>
        <w:ind w:left="0"/>
        <w:jc w:val="both"/>
      </w:pPr>
      <w:r>
        <w:rPr>
          <w:rFonts w:ascii="Times New Roman"/>
          <w:b w:val="false"/>
          <w:i w:val="false"/>
          <w:color w:val="000000"/>
          <w:sz w:val="28"/>
        </w:rPr>
        <w:t>     өткізудің тәртібі туралы"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 1996 жылғы 31 жел.</w:t>
      </w:r>
    </w:p>
    <w:p>
      <w:pPr>
        <w:spacing w:after="0"/>
        <w:ind w:left="0"/>
        <w:jc w:val="both"/>
      </w:pPr>
      <w:r>
        <w:rPr>
          <w:rFonts w:ascii="Times New Roman"/>
          <w:b w:val="false"/>
          <w:i w:val="false"/>
          <w:color w:val="000000"/>
          <w:sz w:val="28"/>
        </w:rPr>
        <w:t xml:space="preserve">     тоқсандағы N 1712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P961712_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қаулысына Қазақстан </w:t>
      </w:r>
    </w:p>
    <w:p>
      <w:pPr>
        <w:spacing w:after="0"/>
        <w:ind w:left="0"/>
        <w:jc w:val="both"/>
      </w:pPr>
      <w:r>
        <w:rPr>
          <w:rFonts w:ascii="Times New Roman"/>
          <w:b w:val="false"/>
          <w:i w:val="false"/>
          <w:color w:val="000000"/>
          <w:sz w:val="28"/>
        </w:rPr>
        <w:t>     Республикасының кеден шекарасы</w:t>
      </w:r>
    </w:p>
    <w:p>
      <w:pPr>
        <w:spacing w:after="0"/>
        <w:ind w:left="0"/>
        <w:jc w:val="both"/>
      </w:pPr>
      <w:r>
        <w:rPr>
          <w:rFonts w:ascii="Times New Roman"/>
          <w:b w:val="false"/>
          <w:i w:val="false"/>
          <w:color w:val="000000"/>
          <w:sz w:val="28"/>
        </w:rPr>
        <w:t xml:space="preserve">     арқылы жеке тұлғалардың </w:t>
      </w:r>
    </w:p>
    <w:p>
      <w:pPr>
        <w:spacing w:after="0"/>
        <w:ind w:left="0"/>
        <w:jc w:val="both"/>
      </w:pPr>
      <w:r>
        <w:rPr>
          <w:rFonts w:ascii="Times New Roman"/>
          <w:b w:val="false"/>
          <w:i w:val="false"/>
          <w:color w:val="000000"/>
          <w:sz w:val="28"/>
        </w:rPr>
        <w:t xml:space="preserve">     тауарлар өткізудің алып өту </w:t>
      </w:r>
    </w:p>
    <w:p>
      <w:pPr>
        <w:spacing w:after="0"/>
        <w:ind w:left="0"/>
        <w:jc w:val="both"/>
      </w:pPr>
      <w:r>
        <w:rPr>
          <w:rFonts w:ascii="Times New Roman"/>
          <w:b w:val="false"/>
          <w:i w:val="false"/>
          <w:color w:val="000000"/>
          <w:sz w:val="28"/>
        </w:rPr>
        <w:t>     тәртібі туралы ережеге</w:t>
      </w:r>
    </w:p>
    <w:p>
      <w:pPr>
        <w:spacing w:after="0"/>
        <w:ind w:left="0"/>
        <w:jc w:val="both"/>
      </w:pPr>
      <w:r>
        <w:rPr>
          <w:rFonts w:ascii="Times New Roman"/>
          <w:b w:val="false"/>
          <w:i w:val="false"/>
          <w:color w:val="000000"/>
          <w:sz w:val="28"/>
        </w:rPr>
        <w:t xml:space="preserve">     қатысты бөлігіне өзгерістер </w:t>
      </w:r>
    </w:p>
    <w:p>
      <w:pPr>
        <w:spacing w:after="0"/>
        <w:ind w:left="0"/>
        <w:jc w:val="both"/>
      </w:pPr>
      <w:r>
        <w:rPr>
          <w:rFonts w:ascii="Times New Roman"/>
          <w:b w:val="false"/>
          <w:i w:val="false"/>
          <w:color w:val="000000"/>
          <w:sz w:val="28"/>
        </w:rPr>
        <w:t>     енгізу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1.10 Арнаулы байланыс қызметiнiң    Бірлескен   ҚР ККМ, ҚР   2000-2001жж.</w:t>
      </w:r>
    </w:p>
    <w:p>
      <w:pPr>
        <w:spacing w:after="0"/>
        <w:ind w:left="0"/>
        <w:jc w:val="both"/>
      </w:pPr>
      <w:r>
        <w:rPr>
          <w:rFonts w:ascii="Times New Roman"/>
          <w:b w:val="false"/>
          <w:i w:val="false"/>
          <w:color w:val="000000"/>
          <w:sz w:val="28"/>
        </w:rPr>
        <w:t xml:space="preserve">     Қазақстан Республикасында       бұйрық     ІІМ Қазпочта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органдардың ерекше             (келісім </w:t>
      </w:r>
    </w:p>
    <w:p>
      <w:pPr>
        <w:spacing w:after="0"/>
        <w:ind w:left="0"/>
        <w:jc w:val="both"/>
      </w:pPr>
      <w:r>
        <w:rPr>
          <w:rFonts w:ascii="Times New Roman"/>
          <w:b w:val="false"/>
          <w:i w:val="false"/>
          <w:color w:val="000000"/>
          <w:sz w:val="28"/>
        </w:rPr>
        <w:t>     маңызды хат-хабарларын және                 бойынша)</w:t>
      </w:r>
    </w:p>
    <w:p>
      <w:pPr>
        <w:spacing w:after="0"/>
        <w:ind w:left="0"/>
        <w:jc w:val="both"/>
      </w:pPr>
      <w:r>
        <w:rPr>
          <w:rFonts w:ascii="Times New Roman"/>
          <w:b w:val="false"/>
          <w:i w:val="false"/>
          <w:color w:val="000000"/>
          <w:sz w:val="28"/>
        </w:rPr>
        <w:t xml:space="preserve">     қымбат металдар, зергерлiк </w:t>
      </w:r>
    </w:p>
    <w:p>
      <w:pPr>
        <w:spacing w:after="0"/>
        <w:ind w:left="0"/>
        <w:jc w:val="both"/>
      </w:pPr>
      <w:r>
        <w:rPr>
          <w:rFonts w:ascii="Times New Roman"/>
          <w:b w:val="false"/>
          <w:i w:val="false"/>
          <w:color w:val="000000"/>
          <w:sz w:val="28"/>
        </w:rPr>
        <w:t xml:space="preserve">     бұйымдар, аспаптар, аппаратуралар </w:t>
      </w:r>
    </w:p>
    <w:p>
      <w:pPr>
        <w:spacing w:after="0"/>
        <w:ind w:left="0"/>
        <w:jc w:val="both"/>
      </w:pPr>
      <w:r>
        <w:rPr>
          <w:rFonts w:ascii="Times New Roman"/>
          <w:b w:val="false"/>
          <w:i w:val="false"/>
          <w:color w:val="000000"/>
          <w:sz w:val="28"/>
        </w:rPr>
        <w:t xml:space="preserve">     мен қорғаныс өнеркәсiбiнiң </w:t>
      </w:r>
    </w:p>
    <w:p>
      <w:pPr>
        <w:spacing w:after="0"/>
        <w:ind w:left="0"/>
        <w:jc w:val="both"/>
      </w:pPr>
      <w:r>
        <w:rPr>
          <w:rFonts w:ascii="Times New Roman"/>
          <w:b w:val="false"/>
          <w:i w:val="false"/>
          <w:color w:val="000000"/>
          <w:sz w:val="28"/>
        </w:rPr>
        <w:t xml:space="preserve">     құрастырушы бұйымдары бар арнаулы </w:t>
      </w:r>
    </w:p>
    <w:p>
      <w:pPr>
        <w:spacing w:after="0"/>
        <w:ind w:left="0"/>
        <w:jc w:val="both"/>
      </w:pPr>
      <w:r>
        <w:rPr>
          <w:rFonts w:ascii="Times New Roman"/>
          <w:b w:val="false"/>
          <w:i w:val="false"/>
          <w:color w:val="000000"/>
          <w:sz w:val="28"/>
        </w:rPr>
        <w:t xml:space="preserve">     жөнелтiмдерiн, сондай-ақ мемлекеттiк </w:t>
      </w:r>
    </w:p>
    <w:p>
      <w:pPr>
        <w:spacing w:after="0"/>
        <w:ind w:left="0"/>
        <w:jc w:val="both"/>
      </w:pPr>
      <w:r>
        <w:rPr>
          <w:rFonts w:ascii="Times New Roman"/>
          <w:b w:val="false"/>
          <w:i w:val="false"/>
          <w:color w:val="000000"/>
          <w:sz w:val="28"/>
        </w:rPr>
        <w:t>     құпияны құрайтын мәлiметтердi және</w:t>
      </w:r>
    </w:p>
    <w:p>
      <w:pPr>
        <w:spacing w:after="0"/>
        <w:ind w:left="0"/>
        <w:jc w:val="both"/>
      </w:pPr>
      <w:r>
        <w:rPr>
          <w:rFonts w:ascii="Times New Roman"/>
          <w:b w:val="false"/>
          <w:i w:val="false"/>
          <w:color w:val="000000"/>
          <w:sz w:val="28"/>
        </w:rPr>
        <w:t xml:space="preserve">     оларды тасығыштарды автомобильдермен </w:t>
      </w:r>
    </w:p>
    <w:p>
      <w:pPr>
        <w:spacing w:after="0"/>
        <w:ind w:left="0"/>
        <w:jc w:val="both"/>
      </w:pPr>
      <w:r>
        <w:rPr>
          <w:rFonts w:ascii="Times New Roman"/>
          <w:b w:val="false"/>
          <w:i w:val="false"/>
          <w:color w:val="000000"/>
          <w:sz w:val="28"/>
        </w:rPr>
        <w:t xml:space="preserve">     тасымалдауды ұйымдастыру жөнiндегi </w:t>
      </w:r>
    </w:p>
    <w:p>
      <w:pPr>
        <w:spacing w:after="0"/>
        <w:ind w:left="0"/>
        <w:jc w:val="both"/>
      </w:pPr>
      <w:r>
        <w:rPr>
          <w:rFonts w:ascii="Times New Roman"/>
          <w:b w:val="false"/>
          <w:i w:val="false"/>
          <w:color w:val="000000"/>
          <w:sz w:val="28"/>
        </w:rPr>
        <w:t>     нұсқаулықты әзiрлеу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1.11 Қазақстан Республикасының        "БПБ құжат.   СІМ, ККМ,    2000 ж.</w:t>
      </w:r>
    </w:p>
    <w:p>
      <w:pPr>
        <w:spacing w:after="0"/>
        <w:ind w:left="0"/>
        <w:jc w:val="both"/>
      </w:pPr>
      <w:r>
        <w:rPr>
          <w:rFonts w:ascii="Times New Roman"/>
          <w:b w:val="false"/>
          <w:i w:val="false"/>
          <w:color w:val="000000"/>
          <w:sz w:val="28"/>
        </w:rPr>
        <w:t>     делегациясы қол қойған           тарын бекіту   Қазпочта    IV-тоқсан</w:t>
      </w:r>
    </w:p>
    <w:p>
      <w:pPr>
        <w:spacing w:after="0"/>
        <w:ind w:left="0"/>
        <w:jc w:val="both"/>
      </w:pPr>
      <w:r>
        <w:rPr>
          <w:rFonts w:ascii="Times New Roman"/>
          <w:b w:val="false"/>
          <w:i w:val="false"/>
          <w:color w:val="000000"/>
          <w:sz w:val="28"/>
        </w:rPr>
        <w:t xml:space="preserve">     22-Әлемдік почта конгресінің     туралы" Заңы   (келісім </w:t>
      </w:r>
    </w:p>
    <w:p>
      <w:pPr>
        <w:spacing w:after="0"/>
        <w:ind w:left="0"/>
        <w:jc w:val="both"/>
      </w:pPr>
      <w:r>
        <w:rPr>
          <w:rFonts w:ascii="Times New Roman"/>
          <w:b w:val="false"/>
          <w:i w:val="false"/>
          <w:color w:val="000000"/>
          <w:sz w:val="28"/>
        </w:rPr>
        <w:t>     қорытынды құжаттарын                             бойынша)</w:t>
      </w:r>
    </w:p>
    <w:p>
      <w:pPr>
        <w:spacing w:after="0"/>
        <w:ind w:left="0"/>
        <w:jc w:val="both"/>
      </w:pPr>
      <w:r>
        <w:rPr>
          <w:rFonts w:ascii="Times New Roman"/>
          <w:b w:val="false"/>
          <w:i w:val="false"/>
          <w:color w:val="000000"/>
          <w:sz w:val="28"/>
        </w:rPr>
        <w:t>     бекітуге ұсыну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1.12 Өткен жылдардың салықтар мен     Өткен жылдар.   Қазпочта   2000 ж.</w:t>
      </w:r>
    </w:p>
    <w:p>
      <w:pPr>
        <w:spacing w:after="0"/>
        <w:ind w:left="0"/>
        <w:jc w:val="both"/>
      </w:pPr>
      <w:r>
        <w:rPr>
          <w:rFonts w:ascii="Times New Roman"/>
          <w:b w:val="false"/>
          <w:i w:val="false"/>
          <w:color w:val="000000"/>
          <w:sz w:val="28"/>
        </w:rPr>
        <w:t>     басқа да төлемдер бойынша        дың салықтар    (келісім   IV-тоқсан</w:t>
      </w:r>
    </w:p>
    <w:p>
      <w:pPr>
        <w:spacing w:after="0"/>
        <w:ind w:left="0"/>
        <w:jc w:val="both"/>
      </w:pPr>
      <w:r>
        <w:rPr>
          <w:rFonts w:ascii="Times New Roman"/>
          <w:b w:val="false"/>
          <w:i w:val="false"/>
          <w:color w:val="000000"/>
          <w:sz w:val="28"/>
        </w:rPr>
        <w:t>     бюджетке берешектерді            мен басқа да    бойынша)   2001 ж.</w:t>
      </w:r>
    </w:p>
    <w:p>
      <w:pPr>
        <w:spacing w:after="0"/>
        <w:ind w:left="0"/>
        <w:jc w:val="both"/>
      </w:pPr>
      <w:r>
        <w:rPr>
          <w:rFonts w:ascii="Times New Roman"/>
          <w:b w:val="false"/>
          <w:i w:val="false"/>
          <w:color w:val="000000"/>
          <w:sz w:val="28"/>
        </w:rPr>
        <w:t>     өтеу кестесін дайындау           төлемдер        МКМ, ҚарМ, І-тоқсан</w:t>
      </w:r>
    </w:p>
    <w:p>
      <w:pPr>
        <w:spacing w:after="0"/>
        <w:ind w:left="0"/>
        <w:jc w:val="both"/>
      </w:pPr>
      <w:r>
        <w:rPr>
          <w:rFonts w:ascii="Times New Roman"/>
          <w:b w:val="false"/>
          <w:i w:val="false"/>
          <w:color w:val="000000"/>
          <w:sz w:val="28"/>
        </w:rPr>
        <w:t>                                      бойынша бюд.    ККМ</w:t>
      </w:r>
    </w:p>
    <w:p>
      <w:pPr>
        <w:spacing w:after="0"/>
        <w:ind w:left="0"/>
        <w:jc w:val="both"/>
      </w:pPr>
      <w:r>
        <w:rPr>
          <w:rFonts w:ascii="Times New Roman"/>
          <w:b w:val="false"/>
          <w:i w:val="false"/>
          <w:color w:val="000000"/>
          <w:sz w:val="28"/>
        </w:rPr>
        <w:t>                                      жетке берешек.</w:t>
      </w:r>
    </w:p>
    <w:p>
      <w:pPr>
        <w:spacing w:after="0"/>
        <w:ind w:left="0"/>
        <w:jc w:val="both"/>
      </w:pPr>
      <w:r>
        <w:rPr>
          <w:rFonts w:ascii="Times New Roman"/>
          <w:b w:val="false"/>
          <w:i w:val="false"/>
          <w:color w:val="000000"/>
          <w:sz w:val="28"/>
        </w:rPr>
        <w:t>                                      терді өтеу</w:t>
      </w:r>
    </w:p>
    <w:p>
      <w:pPr>
        <w:spacing w:after="0"/>
        <w:ind w:left="0"/>
        <w:jc w:val="both"/>
      </w:pPr>
      <w:r>
        <w:rPr>
          <w:rFonts w:ascii="Times New Roman"/>
          <w:b w:val="false"/>
          <w:i w:val="false"/>
          <w:color w:val="000000"/>
          <w:sz w:val="28"/>
        </w:rPr>
        <w:t>                                      кестесі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2. Компьютерлік және бағдарламалық қайта жарақтандыру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2.1  Почта желілерін компьютер.       Жүйені қабыл.   Қазпочта   2001 ж.-</w:t>
      </w:r>
    </w:p>
    <w:p>
      <w:pPr>
        <w:spacing w:after="0"/>
        <w:ind w:left="0"/>
        <w:jc w:val="both"/>
      </w:pPr>
      <w:r>
        <w:rPr>
          <w:rFonts w:ascii="Times New Roman"/>
          <w:b w:val="false"/>
          <w:i w:val="false"/>
          <w:color w:val="000000"/>
          <w:sz w:val="28"/>
        </w:rPr>
        <w:t>     лендіру жүргізу және Қазпочта.   дау актісі      (келісім   2002 ж.</w:t>
      </w:r>
    </w:p>
    <w:p>
      <w:pPr>
        <w:spacing w:after="0"/>
        <w:ind w:left="0"/>
        <w:jc w:val="both"/>
      </w:pPr>
      <w:r>
        <w:rPr>
          <w:rFonts w:ascii="Times New Roman"/>
          <w:b w:val="false"/>
          <w:i w:val="false"/>
          <w:color w:val="000000"/>
          <w:sz w:val="28"/>
        </w:rPr>
        <w:t>     ның ақпараттық желісін пай.                       бойынша)</w:t>
      </w:r>
    </w:p>
    <w:p>
      <w:pPr>
        <w:spacing w:after="0"/>
        <w:ind w:left="0"/>
        <w:jc w:val="both"/>
      </w:pPr>
      <w:r>
        <w:rPr>
          <w:rFonts w:ascii="Times New Roman"/>
          <w:b w:val="false"/>
          <w:i w:val="false"/>
          <w:color w:val="000000"/>
          <w:sz w:val="28"/>
        </w:rPr>
        <w:t>     далануға беру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3. Көлік паркін жаңарту. Почталық тасымалдаулар құрылымын дамыту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3.1  Қазпочтаның филиалдары үшін      Жабдықтаушы.    Қазпочта     2000 ж.</w:t>
      </w:r>
    </w:p>
    <w:p>
      <w:pPr>
        <w:spacing w:after="0"/>
        <w:ind w:left="0"/>
        <w:jc w:val="both"/>
      </w:pPr>
      <w:r>
        <w:rPr>
          <w:rFonts w:ascii="Times New Roman"/>
          <w:b w:val="false"/>
          <w:i w:val="false"/>
          <w:color w:val="000000"/>
          <w:sz w:val="28"/>
        </w:rPr>
        <w:t>     инкассация қызметіне арналған    лармен және     (келісім</w:t>
      </w:r>
    </w:p>
    <w:p>
      <w:pPr>
        <w:spacing w:after="0"/>
        <w:ind w:left="0"/>
        <w:jc w:val="both"/>
      </w:pPr>
      <w:r>
        <w:rPr>
          <w:rFonts w:ascii="Times New Roman"/>
          <w:b w:val="false"/>
          <w:i w:val="false"/>
          <w:color w:val="000000"/>
          <w:sz w:val="28"/>
        </w:rPr>
        <w:t>     арнайы сауытты автомобильдерді   мердігерлер.    бойынша)</w:t>
      </w:r>
    </w:p>
    <w:p>
      <w:pPr>
        <w:spacing w:after="0"/>
        <w:ind w:left="0"/>
        <w:jc w:val="both"/>
      </w:pPr>
      <w:r>
        <w:rPr>
          <w:rFonts w:ascii="Times New Roman"/>
          <w:b w:val="false"/>
          <w:i w:val="false"/>
          <w:color w:val="000000"/>
          <w:sz w:val="28"/>
        </w:rPr>
        <w:t xml:space="preserve">     жабдықтау үшін тендер өткізу     мен келісім-    </w:t>
      </w:r>
    </w:p>
    <w:p>
      <w:pPr>
        <w:spacing w:after="0"/>
        <w:ind w:left="0"/>
        <w:jc w:val="both"/>
      </w:pPr>
      <w:r>
        <w:rPr>
          <w:rFonts w:ascii="Times New Roman"/>
          <w:b w:val="false"/>
          <w:i w:val="false"/>
          <w:color w:val="000000"/>
          <w:sz w:val="28"/>
        </w:rPr>
        <w:t>     және жабдықтаушылар мен          шарт</w:t>
      </w:r>
    </w:p>
    <w:p>
      <w:pPr>
        <w:spacing w:after="0"/>
        <w:ind w:left="0"/>
        <w:jc w:val="both"/>
      </w:pPr>
      <w:r>
        <w:rPr>
          <w:rFonts w:ascii="Times New Roman"/>
          <w:b w:val="false"/>
          <w:i w:val="false"/>
          <w:color w:val="000000"/>
          <w:sz w:val="28"/>
        </w:rPr>
        <w:t>     мердігерлерді анықтау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3.2  "Байқоңыр" кешенін пайдалан.     Автомобиль.     ЭкМ, ККМ,   2000 ж.</w:t>
      </w:r>
    </w:p>
    <w:p>
      <w:pPr>
        <w:spacing w:after="0"/>
        <w:ind w:left="0"/>
        <w:jc w:val="both"/>
      </w:pPr>
      <w:r>
        <w:rPr>
          <w:rFonts w:ascii="Times New Roman"/>
          <w:b w:val="false"/>
          <w:i w:val="false"/>
          <w:color w:val="000000"/>
          <w:sz w:val="28"/>
        </w:rPr>
        <w:t>     ғаны үшін жалдау ақысын өтеу     дер бөлу        СІМ         ІІ-жарты</w:t>
      </w:r>
    </w:p>
    <w:p>
      <w:pPr>
        <w:spacing w:after="0"/>
        <w:ind w:left="0"/>
        <w:jc w:val="both"/>
      </w:pPr>
      <w:r>
        <w:rPr>
          <w:rFonts w:ascii="Times New Roman"/>
          <w:b w:val="false"/>
          <w:i w:val="false"/>
          <w:color w:val="000000"/>
          <w:sz w:val="28"/>
        </w:rPr>
        <w:t>     есебіне Ресей ұсынып отырған                                 жылдығы</w:t>
      </w:r>
    </w:p>
    <w:p>
      <w:pPr>
        <w:spacing w:after="0"/>
        <w:ind w:left="0"/>
        <w:jc w:val="both"/>
      </w:pPr>
      <w:r>
        <w:rPr>
          <w:rFonts w:ascii="Times New Roman"/>
          <w:b w:val="false"/>
          <w:i w:val="false"/>
          <w:color w:val="000000"/>
          <w:sz w:val="28"/>
        </w:rPr>
        <w:t xml:space="preserve">     тізбеден (ол белгіленген  </w:t>
      </w:r>
    </w:p>
    <w:p>
      <w:pPr>
        <w:spacing w:after="0"/>
        <w:ind w:left="0"/>
        <w:jc w:val="both"/>
      </w:pPr>
      <w:r>
        <w:rPr>
          <w:rFonts w:ascii="Times New Roman"/>
          <w:b w:val="false"/>
          <w:i w:val="false"/>
          <w:color w:val="000000"/>
          <w:sz w:val="28"/>
        </w:rPr>
        <w:t>     тәртіппен бекітілгеннен кейін)</w:t>
      </w:r>
    </w:p>
    <w:p>
      <w:pPr>
        <w:spacing w:after="0"/>
        <w:ind w:left="0"/>
        <w:jc w:val="both"/>
      </w:pPr>
      <w:r>
        <w:rPr>
          <w:rFonts w:ascii="Times New Roman"/>
          <w:b w:val="false"/>
          <w:i w:val="false"/>
          <w:color w:val="000000"/>
          <w:sz w:val="28"/>
        </w:rPr>
        <w:t>     жаңа автокөлік бөлу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3.3  Бір жолғы тапсырыстар бойынша    Шарттар мен     ККМ, СІМ,    2000 ж.</w:t>
      </w:r>
    </w:p>
    <w:p>
      <w:pPr>
        <w:spacing w:after="0"/>
        <w:ind w:left="0"/>
        <w:jc w:val="both"/>
      </w:pPr>
      <w:r>
        <w:rPr>
          <w:rFonts w:ascii="Times New Roman"/>
          <w:b w:val="false"/>
          <w:i w:val="false"/>
          <w:color w:val="000000"/>
          <w:sz w:val="28"/>
        </w:rPr>
        <w:t>     Қазпочтаның почта вагондары.     келісімдер      Қазпочта</w:t>
      </w:r>
    </w:p>
    <w:p>
      <w:pPr>
        <w:spacing w:after="0"/>
        <w:ind w:left="0"/>
        <w:jc w:val="both"/>
      </w:pPr>
      <w:r>
        <w:rPr>
          <w:rFonts w:ascii="Times New Roman"/>
          <w:b w:val="false"/>
          <w:i w:val="false"/>
          <w:color w:val="000000"/>
          <w:sz w:val="28"/>
        </w:rPr>
        <w:t>     ның таяу және алыс шет елдер     жасасу          (келісім</w:t>
      </w:r>
    </w:p>
    <w:p>
      <w:pPr>
        <w:spacing w:after="0"/>
        <w:ind w:left="0"/>
        <w:jc w:val="both"/>
      </w:pPr>
      <w:r>
        <w:rPr>
          <w:rFonts w:ascii="Times New Roman"/>
          <w:b w:val="false"/>
          <w:i w:val="false"/>
          <w:color w:val="000000"/>
          <w:sz w:val="28"/>
        </w:rPr>
        <w:t>     теміржол магистралдары арқылы                    бойынша)</w:t>
      </w:r>
    </w:p>
    <w:p>
      <w:pPr>
        <w:spacing w:after="0"/>
        <w:ind w:left="0"/>
        <w:jc w:val="both"/>
      </w:pPr>
      <w:r>
        <w:rPr>
          <w:rFonts w:ascii="Times New Roman"/>
          <w:b w:val="false"/>
          <w:i w:val="false"/>
          <w:color w:val="000000"/>
          <w:sz w:val="28"/>
        </w:rPr>
        <w:t>     жүру тәртібін белгілеу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4. Қаржылық қызмет көрсетулерді дамыту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4.1  "ҚХБ" ААҚ-ның аудандық филиал.   "ҚХБ" ААҚ       "ҚХБ" ААҚ    2000 ж.</w:t>
      </w:r>
    </w:p>
    <w:p>
      <w:pPr>
        <w:spacing w:after="0"/>
        <w:ind w:left="0"/>
        <w:jc w:val="both"/>
      </w:pPr>
      <w:r>
        <w:rPr>
          <w:rFonts w:ascii="Times New Roman"/>
          <w:b w:val="false"/>
          <w:i w:val="false"/>
          <w:color w:val="000000"/>
          <w:sz w:val="28"/>
        </w:rPr>
        <w:t>     дары мен оларға бағынышты банк   акционерлер.    (келісім  ІІІ-тоқсан,</w:t>
      </w:r>
    </w:p>
    <w:p>
      <w:pPr>
        <w:spacing w:after="0"/>
        <w:ind w:left="0"/>
        <w:jc w:val="both"/>
      </w:pPr>
      <w:r>
        <w:rPr>
          <w:rFonts w:ascii="Times New Roman"/>
          <w:b w:val="false"/>
          <w:i w:val="false"/>
          <w:color w:val="000000"/>
          <w:sz w:val="28"/>
        </w:rPr>
        <w:t>     бөлімшелері деңгейіндегі         інің жалпы      бойынша)   IV-тоқсан</w:t>
      </w:r>
    </w:p>
    <w:p>
      <w:pPr>
        <w:spacing w:after="0"/>
        <w:ind w:left="0"/>
        <w:jc w:val="both"/>
      </w:pPr>
      <w:r>
        <w:rPr>
          <w:rFonts w:ascii="Times New Roman"/>
          <w:b w:val="false"/>
          <w:i w:val="false"/>
          <w:color w:val="000000"/>
          <w:sz w:val="28"/>
        </w:rPr>
        <w:t>     филиалдық желісінің бір бөлі.    жиналысында     Қазпочта</w:t>
      </w:r>
    </w:p>
    <w:p>
      <w:pPr>
        <w:spacing w:after="0"/>
        <w:ind w:left="0"/>
        <w:jc w:val="both"/>
      </w:pPr>
      <w:r>
        <w:rPr>
          <w:rFonts w:ascii="Times New Roman"/>
          <w:b w:val="false"/>
          <w:i w:val="false"/>
          <w:color w:val="000000"/>
          <w:sz w:val="28"/>
        </w:rPr>
        <w:t>     гін, сондай-ақ ғимараттарды,     бекітілген      (келісім</w:t>
      </w:r>
    </w:p>
    <w:p>
      <w:pPr>
        <w:spacing w:after="0"/>
        <w:ind w:left="0"/>
        <w:jc w:val="both"/>
      </w:pPr>
      <w:r>
        <w:rPr>
          <w:rFonts w:ascii="Times New Roman"/>
          <w:b w:val="false"/>
          <w:i w:val="false"/>
          <w:color w:val="000000"/>
          <w:sz w:val="28"/>
        </w:rPr>
        <w:t>     құрылыстарды, жабдықтарды,       тәртіпке        бойынша)</w:t>
      </w:r>
    </w:p>
    <w:p>
      <w:pPr>
        <w:spacing w:after="0"/>
        <w:ind w:left="0"/>
        <w:jc w:val="both"/>
      </w:pPr>
      <w:r>
        <w:rPr>
          <w:rFonts w:ascii="Times New Roman"/>
          <w:b w:val="false"/>
          <w:i w:val="false"/>
          <w:color w:val="000000"/>
          <w:sz w:val="28"/>
        </w:rPr>
        <w:t xml:space="preserve">     өзге де негізгі құралдар мен     сәйкес </w:t>
      </w:r>
    </w:p>
    <w:p>
      <w:pPr>
        <w:spacing w:after="0"/>
        <w:ind w:left="0"/>
        <w:jc w:val="both"/>
      </w:pPr>
      <w:r>
        <w:rPr>
          <w:rFonts w:ascii="Times New Roman"/>
          <w:b w:val="false"/>
          <w:i w:val="false"/>
          <w:color w:val="000000"/>
          <w:sz w:val="28"/>
        </w:rPr>
        <w:t>     мұқаммалды, оның ішінде өтел.    тапсыру</w:t>
      </w:r>
    </w:p>
    <w:p>
      <w:pPr>
        <w:spacing w:after="0"/>
        <w:ind w:left="0"/>
        <w:jc w:val="both"/>
      </w:pPr>
      <w:r>
        <w:rPr>
          <w:rFonts w:ascii="Times New Roman"/>
          <w:b w:val="false"/>
          <w:i w:val="false"/>
          <w:color w:val="000000"/>
          <w:sz w:val="28"/>
        </w:rPr>
        <w:t>     ген төлемдік технологияларды     туралы шарт</w:t>
      </w:r>
    </w:p>
    <w:p>
      <w:pPr>
        <w:spacing w:after="0"/>
        <w:ind w:left="0"/>
        <w:jc w:val="both"/>
      </w:pPr>
      <w:r>
        <w:rPr>
          <w:rFonts w:ascii="Times New Roman"/>
          <w:b w:val="false"/>
          <w:i w:val="false"/>
          <w:color w:val="000000"/>
          <w:sz w:val="28"/>
        </w:rPr>
        <w:t>     және салымдар мен төлемдерді</w:t>
      </w:r>
    </w:p>
    <w:p>
      <w:pPr>
        <w:spacing w:after="0"/>
        <w:ind w:left="0"/>
        <w:jc w:val="both"/>
      </w:pPr>
      <w:r>
        <w:rPr>
          <w:rFonts w:ascii="Times New Roman"/>
          <w:b w:val="false"/>
          <w:i w:val="false"/>
          <w:color w:val="000000"/>
          <w:sz w:val="28"/>
        </w:rPr>
        <w:t>     автоматтандырылған есепке алу</w:t>
      </w:r>
    </w:p>
    <w:p>
      <w:pPr>
        <w:spacing w:after="0"/>
        <w:ind w:left="0"/>
        <w:jc w:val="both"/>
      </w:pPr>
      <w:r>
        <w:rPr>
          <w:rFonts w:ascii="Times New Roman"/>
          <w:b w:val="false"/>
          <w:i w:val="false"/>
          <w:color w:val="000000"/>
          <w:sz w:val="28"/>
        </w:rPr>
        <w:t>     жүйелерін Қазпочтаға беруді</w:t>
      </w:r>
    </w:p>
    <w:p>
      <w:pPr>
        <w:spacing w:after="0"/>
        <w:ind w:left="0"/>
        <w:jc w:val="both"/>
      </w:pPr>
      <w:r>
        <w:rPr>
          <w:rFonts w:ascii="Times New Roman"/>
          <w:b w:val="false"/>
          <w:i w:val="false"/>
          <w:color w:val="000000"/>
          <w:sz w:val="28"/>
        </w:rPr>
        <w:t>     жүзеге асыру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4.2  Көлік-коммуникациялық кешен      Жалақы және     ККМ,         2000 ж.</w:t>
      </w:r>
    </w:p>
    <w:p>
      <w:pPr>
        <w:spacing w:after="0"/>
        <w:ind w:left="0"/>
        <w:jc w:val="both"/>
      </w:pPr>
      <w:r>
        <w:rPr>
          <w:rFonts w:ascii="Times New Roman"/>
          <w:b w:val="false"/>
          <w:i w:val="false"/>
          <w:color w:val="000000"/>
          <w:sz w:val="28"/>
        </w:rPr>
        <w:t xml:space="preserve">     кәсіпорындарының қызметкер.      басқа да        Қазпочта             </w:t>
      </w:r>
    </w:p>
    <w:p>
      <w:pPr>
        <w:spacing w:after="0"/>
        <w:ind w:left="0"/>
        <w:jc w:val="both"/>
      </w:pPr>
      <w:r>
        <w:rPr>
          <w:rFonts w:ascii="Times New Roman"/>
          <w:b w:val="false"/>
          <w:i w:val="false"/>
          <w:color w:val="000000"/>
          <w:sz w:val="28"/>
        </w:rPr>
        <w:t>     леріне жалақылары мен басқа      ақшалай         (келісім   IV-тоқсан</w:t>
      </w:r>
    </w:p>
    <w:p>
      <w:pPr>
        <w:spacing w:after="0"/>
        <w:ind w:left="0"/>
        <w:jc w:val="both"/>
      </w:pPr>
      <w:r>
        <w:rPr>
          <w:rFonts w:ascii="Times New Roman"/>
          <w:b w:val="false"/>
          <w:i w:val="false"/>
          <w:color w:val="000000"/>
          <w:sz w:val="28"/>
        </w:rPr>
        <w:t>     да ақшалай төлемдерді төлеу      төлемдерді      бойынша)</w:t>
      </w:r>
    </w:p>
    <w:p>
      <w:pPr>
        <w:spacing w:after="0"/>
        <w:ind w:left="0"/>
        <w:jc w:val="both"/>
      </w:pPr>
      <w:r>
        <w:rPr>
          <w:rFonts w:ascii="Times New Roman"/>
          <w:b w:val="false"/>
          <w:i w:val="false"/>
          <w:color w:val="000000"/>
          <w:sz w:val="28"/>
        </w:rPr>
        <w:t>     бойынша функцияларды Қаз.        төлеу</w:t>
      </w:r>
    </w:p>
    <w:p>
      <w:pPr>
        <w:spacing w:after="0"/>
        <w:ind w:left="0"/>
        <w:jc w:val="both"/>
      </w:pPr>
      <w:r>
        <w:rPr>
          <w:rFonts w:ascii="Times New Roman"/>
          <w:b w:val="false"/>
          <w:i w:val="false"/>
          <w:color w:val="000000"/>
          <w:sz w:val="28"/>
        </w:rPr>
        <w:t>     почтаның почта-жинақ филиал.</w:t>
      </w:r>
    </w:p>
    <w:p>
      <w:pPr>
        <w:spacing w:after="0"/>
        <w:ind w:left="0"/>
        <w:jc w:val="both"/>
      </w:pPr>
      <w:r>
        <w:rPr>
          <w:rFonts w:ascii="Times New Roman"/>
          <w:b w:val="false"/>
          <w:i w:val="false"/>
          <w:color w:val="000000"/>
          <w:sz w:val="28"/>
        </w:rPr>
        <w:t>     дық желісі арқылы беруді</w:t>
      </w:r>
    </w:p>
    <w:p>
      <w:pPr>
        <w:spacing w:after="0"/>
        <w:ind w:left="0"/>
        <w:jc w:val="both"/>
      </w:pPr>
      <w:r>
        <w:rPr>
          <w:rFonts w:ascii="Times New Roman"/>
          <w:b w:val="false"/>
          <w:i w:val="false"/>
          <w:color w:val="000000"/>
          <w:sz w:val="28"/>
        </w:rPr>
        <w:t>     жүзеге асыру</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4.3  ҚР ҰБ лицензиясы негізінде       Есеп айырысу-   Қазпочта    2000-2001</w:t>
      </w:r>
    </w:p>
    <w:p>
      <w:pPr>
        <w:spacing w:after="0"/>
        <w:ind w:left="0"/>
        <w:jc w:val="both"/>
      </w:pPr>
      <w:r>
        <w:rPr>
          <w:rFonts w:ascii="Times New Roman"/>
          <w:b w:val="false"/>
          <w:i w:val="false"/>
          <w:color w:val="000000"/>
          <w:sz w:val="28"/>
        </w:rPr>
        <w:t>     аудандық маңыздағы қалалар мен   кассалық        (келісім      жж.</w:t>
      </w:r>
    </w:p>
    <w:p>
      <w:pPr>
        <w:spacing w:after="0"/>
        <w:ind w:left="0"/>
        <w:jc w:val="both"/>
      </w:pPr>
      <w:r>
        <w:rPr>
          <w:rFonts w:ascii="Times New Roman"/>
          <w:b w:val="false"/>
          <w:i w:val="false"/>
          <w:color w:val="000000"/>
          <w:sz w:val="28"/>
        </w:rPr>
        <w:t>     ауылдық жерлерде заңды тұлға.    қызмет          бойынша)</w:t>
      </w:r>
    </w:p>
    <w:p>
      <w:pPr>
        <w:spacing w:after="0"/>
        <w:ind w:left="0"/>
        <w:jc w:val="both"/>
      </w:pPr>
      <w:r>
        <w:rPr>
          <w:rFonts w:ascii="Times New Roman"/>
          <w:b w:val="false"/>
          <w:i w:val="false"/>
          <w:color w:val="000000"/>
          <w:sz w:val="28"/>
        </w:rPr>
        <w:t>     ларға есеп айырысу-кассалық      көрсетуді</w:t>
      </w:r>
    </w:p>
    <w:p>
      <w:pPr>
        <w:spacing w:after="0"/>
        <w:ind w:left="0"/>
        <w:jc w:val="both"/>
      </w:pPr>
      <w:r>
        <w:rPr>
          <w:rFonts w:ascii="Times New Roman"/>
          <w:b w:val="false"/>
          <w:i w:val="false"/>
          <w:color w:val="000000"/>
          <w:sz w:val="28"/>
        </w:rPr>
        <w:t>     қызмет көрсетулерді              ашу</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4.4  Электр қуаты үшін төлемдерді,    Төлемдерді      ЭИСМ, МКМ,   2000-</w:t>
      </w:r>
    </w:p>
    <w:p>
      <w:pPr>
        <w:spacing w:after="0"/>
        <w:ind w:left="0"/>
        <w:jc w:val="both"/>
      </w:pPr>
      <w:r>
        <w:rPr>
          <w:rFonts w:ascii="Times New Roman"/>
          <w:b w:val="false"/>
          <w:i w:val="false"/>
          <w:color w:val="000000"/>
          <w:sz w:val="28"/>
        </w:rPr>
        <w:t>     коммуналдық төлемдерді, жергі.   жинау           облыстар     2001</w:t>
      </w:r>
    </w:p>
    <w:p>
      <w:pPr>
        <w:spacing w:after="0"/>
        <w:ind w:left="0"/>
        <w:jc w:val="both"/>
      </w:pPr>
      <w:r>
        <w:rPr>
          <w:rFonts w:ascii="Times New Roman"/>
          <w:b w:val="false"/>
          <w:i w:val="false"/>
          <w:color w:val="000000"/>
          <w:sz w:val="28"/>
        </w:rPr>
        <w:t>     лікті және республикалық                         мен қалалар  жылдар</w:t>
      </w:r>
    </w:p>
    <w:p>
      <w:pPr>
        <w:spacing w:after="0"/>
        <w:ind w:left="0"/>
        <w:jc w:val="both"/>
      </w:pPr>
      <w:r>
        <w:rPr>
          <w:rFonts w:ascii="Times New Roman"/>
          <w:b w:val="false"/>
          <w:i w:val="false"/>
          <w:color w:val="000000"/>
          <w:sz w:val="28"/>
        </w:rPr>
        <w:t>     бюджеттерге төленетін салық.                     әкімдері</w:t>
      </w:r>
    </w:p>
    <w:p>
      <w:pPr>
        <w:spacing w:after="0"/>
        <w:ind w:left="0"/>
        <w:jc w:val="both"/>
      </w:pPr>
      <w:r>
        <w:rPr>
          <w:rFonts w:ascii="Times New Roman"/>
          <w:b w:val="false"/>
          <w:i w:val="false"/>
          <w:color w:val="000000"/>
          <w:sz w:val="28"/>
        </w:rPr>
        <w:t>     тарды Қазпочтаның почта-жинақ                    (келісім</w:t>
      </w:r>
    </w:p>
    <w:p>
      <w:pPr>
        <w:spacing w:after="0"/>
        <w:ind w:left="0"/>
        <w:jc w:val="both"/>
      </w:pPr>
      <w:r>
        <w:rPr>
          <w:rFonts w:ascii="Times New Roman"/>
          <w:b w:val="false"/>
          <w:i w:val="false"/>
          <w:color w:val="000000"/>
          <w:sz w:val="28"/>
        </w:rPr>
        <w:t>     филиалдық желісі арқылы                          бойынша)</w:t>
      </w:r>
    </w:p>
    <w:p>
      <w:pPr>
        <w:spacing w:after="0"/>
        <w:ind w:left="0"/>
        <w:jc w:val="both"/>
      </w:pPr>
      <w:r>
        <w:rPr>
          <w:rFonts w:ascii="Times New Roman"/>
          <w:b w:val="false"/>
          <w:i w:val="false"/>
          <w:color w:val="000000"/>
          <w:sz w:val="28"/>
        </w:rPr>
        <w:t>     жинауды ұйымдастыру                              Қазпочта</w:t>
      </w:r>
    </w:p>
    <w:p>
      <w:pPr>
        <w:spacing w:after="0"/>
        <w:ind w:left="0"/>
        <w:jc w:val="both"/>
      </w:pPr>
      <w:r>
        <w:rPr>
          <w:rFonts w:ascii="Times New Roman"/>
          <w:b w:val="false"/>
          <w:i w:val="false"/>
          <w:color w:val="000000"/>
          <w:sz w:val="28"/>
        </w:rPr>
        <w:t>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5. Трансфер-агенттік желіні қалыптастыру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5.1  Қазақстан Республикасының        Лицензия        БҚҰК       2000 ж.</w:t>
      </w:r>
    </w:p>
    <w:p>
      <w:pPr>
        <w:spacing w:after="0"/>
        <w:ind w:left="0"/>
        <w:jc w:val="both"/>
      </w:pPr>
      <w:r>
        <w:rPr>
          <w:rFonts w:ascii="Times New Roman"/>
          <w:b w:val="false"/>
          <w:i w:val="false"/>
          <w:color w:val="000000"/>
          <w:sz w:val="28"/>
        </w:rPr>
        <w:t>     бағалы қағаздар рыногында                        (келісім   ІІІ-тоқсан</w:t>
      </w:r>
    </w:p>
    <w:p>
      <w:pPr>
        <w:spacing w:after="0"/>
        <w:ind w:left="0"/>
        <w:jc w:val="both"/>
      </w:pPr>
      <w:r>
        <w:rPr>
          <w:rFonts w:ascii="Times New Roman"/>
          <w:b w:val="false"/>
          <w:i w:val="false"/>
          <w:color w:val="000000"/>
          <w:sz w:val="28"/>
        </w:rPr>
        <w:t>     трансфер-агенттік қызмет                         бойынша),</w:t>
      </w:r>
    </w:p>
    <w:p>
      <w:pPr>
        <w:spacing w:after="0"/>
        <w:ind w:left="0"/>
        <w:jc w:val="both"/>
      </w:pPr>
      <w:r>
        <w:rPr>
          <w:rFonts w:ascii="Times New Roman"/>
          <w:b w:val="false"/>
          <w:i w:val="false"/>
          <w:color w:val="000000"/>
          <w:sz w:val="28"/>
        </w:rPr>
        <w:t>     көрсетулер жөніндегі қызметті                    Қазпочта</w:t>
      </w:r>
    </w:p>
    <w:p>
      <w:pPr>
        <w:spacing w:after="0"/>
        <w:ind w:left="0"/>
        <w:jc w:val="both"/>
      </w:pPr>
      <w:r>
        <w:rPr>
          <w:rFonts w:ascii="Times New Roman"/>
          <w:b w:val="false"/>
          <w:i w:val="false"/>
          <w:color w:val="000000"/>
          <w:sz w:val="28"/>
        </w:rPr>
        <w:t>     жүзеге асыруға БҚҰК лицензиясын                  (келісім</w:t>
      </w:r>
    </w:p>
    <w:p>
      <w:pPr>
        <w:spacing w:after="0"/>
        <w:ind w:left="0"/>
        <w:jc w:val="both"/>
      </w:pPr>
      <w:r>
        <w:rPr>
          <w:rFonts w:ascii="Times New Roman"/>
          <w:b w:val="false"/>
          <w:i w:val="false"/>
          <w:color w:val="000000"/>
          <w:sz w:val="28"/>
        </w:rPr>
        <w:t>     алу                                              бойынша)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5.2  Қазпочта мен оның бөлімше.       Нормативтік     БҚҰК        2000 ж.</w:t>
      </w:r>
    </w:p>
    <w:p>
      <w:pPr>
        <w:spacing w:after="0"/>
        <w:ind w:left="0"/>
        <w:jc w:val="both"/>
      </w:pPr>
      <w:r>
        <w:rPr>
          <w:rFonts w:ascii="Times New Roman"/>
          <w:b w:val="false"/>
          <w:i w:val="false"/>
          <w:color w:val="000000"/>
          <w:sz w:val="28"/>
        </w:rPr>
        <w:t>     лерінің бағалы қағаздар          құжаттар мен    (келісім    IV-тоқсан</w:t>
      </w:r>
    </w:p>
    <w:p>
      <w:pPr>
        <w:spacing w:after="0"/>
        <w:ind w:left="0"/>
        <w:jc w:val="both"/>
      </w:pPr>
      <w:r>
        <w:rPr>
          <w:rFonts w:ascii="Times New Roman"/>
          <w:b w:val="false"/>
          <w:i w:val="false"/>
          <w:color w:val="000000"/>
          <w:sz w:val="28"/>
        </w:rPr>
        <w:t>     рыногында трансфер-агенттік        нұсқаулар     бойынша)</w:t>
      </w:r>
    </w:p>
    <w:p>
      <w:pPr>
        <w:spacing w:after="0"/>
        <w:ind w:left="0"/>
        <w:jc w:val="both"/>
      </w:pPr>
      <w:r>
        <w:rPr>
          <w:rFonts w:ascii="Times New Roman"/>
          <w:b w:val="false"/>
          <w:i w:val="false"/>
          <w:color w:val="000000"/>
          <w:sz w:val="28"/>
        </w:rPr>
        <w:t>     қызмет көрсетулер жөніндегі</w:t>
      </w:r>
    </w:p>
    <w:p>
      <w:pPr>
        <w:spacing w:after="0"/>
        <w:ind w:left="0"/>
        <w:jc w:val="both"/>
      </w:pPr>
      <w:r>
        <w:rPr>
          <w:rFonts w:ascii="Times New Roman"/>
          <w:b w:val="false"/>
          <w:i w:val="false"/>
          <w:color w:val="000000"/>
          <w:sz w:val="28"/>
        </w:rPr>
        <w:t>     қызметтің ішкі регламентін</w:t>
      </w:r>
    </w:p>
    <w:p>
      <w:pPr>
        <w:spacing w:after="0"/>
        <w:ind w:left="0"/>
        <w:jc w:val="both"/>
      </w:pPr>
      <w:r>
        <w:rPr>
          <w:rFonts w:ascii="Times New Roman"/>
          <w:b w:val="false"/>
          <w:i w:val="false"/>
          <w:color w:val="000000"/>
          <w:sz w:val="28"/>
        </w:rPr>
        <w:t>     әзірлеу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5.3  Облыс орталықтарында орналас.    Бағалы         БҚҰК         2000 ж.</w:t>
      </w:r>
    </w:p>
    <w:p>
      <w:pPr>
        <w:spacing w:after="0"/>
        <w:ind w:left="0"/>
        <w:jc w:val="both"/>
      </w:pPr>
      <w:r>
        <w:rPr>
          <w:rFonts w:ascii="Times New Roman"/>
          <w:b w:val="false"/>
          <w:i w:val="false"/>
          <w:color w:val="000000"/>
          <w:sz w:val="28"/>
        </w:rPr>
        <w:t>     қан Қазпочта бөлімшелерінің      қағаздарды     (келісім    IV-тоқсан</w:t>
      </w:r>
    </w:p>
    <w:p>
      <w:pPr>
        <w:spacing w:after="0"/>
        <w:ind w:left="0"/>
        <w:jc w:val="both"/>
      </w:pPr>
      <w:r>
        <w:rPr>
          <w:rFonts w:ascii="Times New Roman"/>
          <w:b w:val="false"/>
          <w:i w:val="false"/>
          <w:color w:val="000000"/>
          <w:sz w:val="28"/>
        </w:rPr>
        <w:t>     базасында бағалы қағаздарды      сатып алу-сату бойынша),</w:t>
      </w:r>
    </w:p>
    <w:p>
      <w:pPr>
        <w:spacing w:after="0"/>
        <w:ind w:left="0"/>
        <w:jc w:val="both"/>
      </w:pPr>
      <w:r>
        <w:rPr>
          <w:rFonts w:ascii="Times New Roman"/>
          <w:b w:val="false"/>
          <w:i w:val="false"/>
          <w:color w:val="000000"/>
          <w:sz w:val="28"/>
        </w:rPr>
        <w:t>     сатып алу-сату жөніндегі         бойынша         KASE</w:t>
      </w:r>
    </w:p>
    <w:p>
      <w:pPr>
        <w:spacing w:after="0"/>
        <w:ind w:left="0"/>
        <w:jc w:val="both"/>
      </w:pPr>
      <w:r>
        <w:rPr>
          <w:rFonts w:ascii="Times New Roman"/>
          <w:b w:val="false"/>
          <w:i w:val="false"/>
          <w:color w:val="000000"/>
          <w:sz w:val="28"/>
        </w:rPr>
        <w:t>     пункттерді ашуға дайындықты,     пункттерін     (келісім</w:t>
      </w:r>
    </w:p>
    <w:p>
      <w:pPr>
        <w:spacing w:after="0"/>
        <w:ind w:left="0"/>
        <w:jc w:val="both"/>
      </w:pPr>
      <w:r>
        <w:rPr>
          <w:rFonts w:ascii="Times New Roman"/>
          <w:b w:val="false"/>
          <w:i w:val="false"/>
          <w:color w:val="000000"/>
          <w:sz w:val="28"/>
        </w:rPr>
        <w:t>     оларды компьютерлік және         жұмыс істеуге  бойынша),</w:t>
      </w:r>
    </w:p>
    <w:p>
      <w:pPr>
        <w:spacing w:after="0"/>
        <w:ind w:left="0"/>
        <w:jc w:val="both"/>
      </w:pPr>
      <w:r>
        <w:rPr>
          <w:rFonts w:ascii="Times New Roman"/>
          <w:b w:val="false"/>
          <w:i w:val="false"/>
          <w:color w:val="000000"/>
          <w:sz w:val="28"/>
        </w:rPr>
        <w:t>     техникалық қамтамасыз етуді      функционалдық  Қазпочта</w:t>
      </w:r>
    </w:p>
    <w:p>
      <w:pPr>
        <w:spacing w:after="0"/>
        <w:ind w:left="0"/>
        <w:jc w:val="both"/>
      </w:pPr>
      <w:r>
        <w:rPr>
          <w:rFonts w:ascii="Times New Roman"/>
          <w:b w:val="false"/>
          <w:i w:val="false"/>
          <w:color w:val="000000"/>
          <w:sz w:val="28"/>
        </w:rPr>
        <w:t>     жүзеге асыру                     дайындық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5.4  Қазақстанның ірі қалалары мен    Семинарлар      БҚҰК        2000 ж.</w:t>
      </w:r>
    </w:p>
    <w:p>
      <w:pPr>
        <w:spacing w:after="0"/>
        <w:ind w:left="0"/>
        <w:jc w:val="both"/>
      </w:pPr>
      <w:r>
        <w:rPr>
          <w:rFonts w:ascii="Times New Roman"/>
          <w:b w:val="false"/>
          <w:i w:val="false"/>
          <w:color w:val="000000"/>
          <w:sz w:val="28"/>
        </w:rPr>
        <w:t>     облыс орталықтарында орналас.    өткізу          (келісім   ІІІ-IV-</w:t>
      </w:r>
    </w:p>
    <w:p>
      <w:pPr>
        <w:spacing w:after="0"/>
        <w:ind w:left="0"/>
        <w:jc w:val="both"/>
      </w:pPr>
      <w:r>
        <w:rPr>
          <w:rFonts w:ascii="Times New Roman"/>
          <w:b w:val="false"/>
          <w:i w:val="false"/>
          <w:color w:val="000000"/>
          <w:sz w:val="28"/>
        </w:rPr>
        <w:t>     қан Қазпочта бөлімшелерінің                      бойынша),  тоқсан</w:t>
      </w:r>
    </w:p>
    <w:p>
      <w:pPr>
        <w:spacing w:after="0"/>
        <w:ind w:left="0"/>
        <w:jc w:val="both"/>
      </w:pPr>
      <w:r>
        <w:rPr>
          <w:rFonts w:ascii="Times New Roman"/>
          <w:b w:val="false"/>
          <w:i w:val="false"/>
          <w:color w:val="000000"/>
          <w:sz w:val="28"/>
        </w:rPr>
        <w:t>     қызметшілерін мамандарды                         Қазпочта</w:t>
      </w:r>
    </w:p>
    <w:p>
      <w:pPr>
        <w:spacing w:after="0"/>
        <w:ind w:left="0"/>
        <w:jc w:val="both"/>
      </w:pPr>
      <w:r>
        <w:rPr>
          <w:rFonts w:ascii="Times New Roman"/>
          <w:b w:val="false"/>
          <w:i w:val="false"/>
          <w:color w:val="000000"/>
          <w:sz w:val="28"/>
        </w:rPr>
        <w:t>     бағалы қағаздар рыногында                       (келісім</w:t>
      </w:r>
    </w:p>
    <w:p>
      <w:pPr>
        <w:spacing w:after="0"/>
        <w:ind w:left="0"/>
        <w:jc w:val="both"/>
      </w:pPr>
      <w:r>
        <w:rPr>
          <w:rFonts w:ascii="Times New Roman"/>
          <w:b w:val="false"/>
          <w:i w:val="false"/>
          <w:color w:val="000000"/>
          <w:sz w:val="28"/>
        </w:rPr>
        <w:t>     жұмыс істеу үшін оқытуды                        бойынша)</w:t>
      </w:r>
    </w:p>
    <w:p>
      <w:pPr>
        <w:spacing w:after="0"/>
        <w:ind w:left="0"/>
        <w:jc w:val="both"/>
      </w:pPr>
      <w:r>
        <w:rPr>
          <w:rFonts w:ascii="Times New Roman"/>
          <w:b w:val="false"/>
          <w:i w:val="false"/>
          <w:color w:val="000000"/>
          <w:sz w:val="28"/>
        </w:rPr>
        <w:t>     ұйымдастыру және жүргізу</w:t>
      </w:r>
    </w:p>
    <w:p>
      <w:pPr>
        <w:spacing w:after="0"/>
        <w:ind w:left="0"/>
        <w:jc w:val="both"/>
      </w:pPr>
      <w:r>
        <w:rPr>
          <w:rFonts w:ascii="Times New Roman"/>
          <w:b w:val="false"/>
          <w:i w:val="false"/>
          <w:color w:val="000000"/>
          <w:sz w:val="28"/>
        </w:rPr>
        <w:t>     құқығына рұқсаты бар оқу</w:t>
      </w:r>
    </w:p>
    <w:p>
      <w:pPr>
        <w:spacing w:after="0"/>
        <w:ind w:left="0"/>
        <w:jc w:val="both"/>
      </w:pPr>
      <w:r>
        <w:rPr>
          <w:rFonts w:ascii="Times New Roman"/>
          <w:b w:val="false"/>
          <w:i w:val="false"/>
          <w:color w:val="000000"/>
          <w:sz w:val="28"/>
        </w:rPr>
        <w:t>     орталықтарында, кейіннен</w:t>
      </w:r>
    </w:p>
    <w:p>
      <w:pPr>
        <w:spacing w:after="0"/>
        <w:ind w:left="0"/>
        <w:jc w:val="both"/>
      </w:pPr>
      <w:r>
        <w:rPr>
          <w:rFonts w:ascii="Times New Roman"/>
          <w:b w:val="false"/>
          <w:i w:val="false"/>
          <w:color w:val="000000"/>
          <w:sz w:val="28"/>
        </w:rPr>
        <w:t>     БҚҰК-ның біліктілік куәлік.</w:t>
      </w:r>
    </w:p>
    <w:p>
      <w:pPr>
        <w:spacing w:after="0"/>
        <w:ind w:left="0"/>
        <w:jc w:val="both"/>
      </w:pPr>
      <w:r>
        <w:rPr>
          <w:rFonts w:ascii="Times New Roman"/>
          <w:b w:val="false"/>
          <w:i w:val="false"/>
          <w:color w:val="000000"/>
          <w:sz w:val="28"/>
        </w:rPr>
        <w:t>     терін алатындай етіп оқытуды</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5.5  Қазпочта бөлімшелерінің           Жалпы респуб.   МБА         2000 ж.</w:t>
      </w:r>
    </w:p>
    <w:p>
      <w:pPr>
        <w:spacing w:after="0"/>
        <w:ind w:left="0"/>
        <w:jc w:val="both"/>
      </w:pPr>
      <w:r>
        <w:rPr>
          <w:rFonts w:ascii="Times New Roman"/>
          <w:b w:val="false"/>
          <w:i w:val="false"/>
          <w:color w:val="000000"/>
          <w:sz w:val="28"/>
        </w:rPr>
        <w:t>     базасына МБА есеп айырысу-        ликалық транс.  (келісім   IV-тоқсан</w:t>
      </w:r>
    </w:p>
    <w:p>
      <w:pPr>
        <w:spacing w:after="0"/>
        <w:ind w:left="0"/>
        <w:jc w:val="both"/>
      </w:pPr>
      <w:r>
        <w:rPr>
          <w:rFonts w:ascii="Times New Roman"/>
          <w:b w:val="false"/>
          <w:i w:val="false"/>
          <w:color w:val="000000"/>
          <w:sz w:val="28"/>
        </w:rPr>
        <w:t>     техникалық мүмкіндіктерін         фер-агенттік    бойынша),</w:t>
      </w:r>
    </w:p>
    <w:p>
      <w:pPr>
        <w:spacing w:after="0"/>
        <w:ind w:left="0"/>
        <w:jc w:val="both"/>
      </w:pPr>
      <w:r>
        <w:rPr>
          <w:rFonts w:ascii="Times New Roman"/>
          <w:b w:val="false"/>
          <w:i w:val="false"/>
          <w:color w:val="000000"/>
          <w:sz w:val="28"/>
        </w:rPr>
        <w:t>     пайдалану арқылы жалпы            желінің         БҚҰК</w:t>
      </w:r>
    </w:p>
    <w:p>
      <w:pPr>
        <w:spacing w:after="0"/>
        <w:ind w:left="0"/>
        <w:jc w:val="both"/>
      </w:pPr>
      <w:r>
        <w:rPr>
          <w:rFonts w:ascii="Times New Roman"/>
          <w:b w:val="false"/>
          <w:i w:val="false"/>
          <w:color w:val="000000"/>
          <w:sz w:val="28"/>
        </w:rPr>
        <w:t>     республикалық трансфер-           жұмыс істеуі    (келісім</w:t>
      </w:r>
    </w:p>
    <w:p>
      <w:pPr>
        <w:spacing w:after="0"/>
        <w:ind w:left="0"/>
        <w:jc w:val="both"/>
      </w:pPr>
      <w:r>
        <w:rPr>
          <w:rFonts w:ascii="Times New Roman"/>
          <w:b w:val="false"/>
          <w:i w:val="false"/>
          <w:color w:val="000000"/>
          <w:sz w:val="28"/>
        </w:rPr>
        <w:t>     агенттік желінің бастапқы                          бойынша),</w:t>
      </w:r>
    </w:p>
    <w:p>
      <w:pPr>
        <w:spacing w:after="0"/>
        <w:ind w:left="0"/>
        <w:jc w:val="both"/>
      </w:pPr>
      <w:r>
        <w:rPr>
          <w:rFonts w:ascii="Times New Roman"/>
          <w:b w:val="false"/>
          <w:i w:val="false"/>
          <w:color w:val="000000"/>
          <w:sz w:val="28"/>
        </w:rPr>
        <w:t>     жұмыс істеуін қамтамасыз ету                      Қазпочта</w:t>
      </w:r>
    </w:p>
    <w:p>
      <w:pPr>
        <w:spacing w:after="0"/>
        <w:ind w:left="0"/>
        <w:jc w:val="both"/>
      </w:pPr>
      <w:r>
        <w:rPr>
          <w:rFonts w:ascii="Times New Roman"/>
          <w:b w:val="false"/>
          <w:i w:val="false"/>
          <w:color w:val="000000"/>
          <w:sz w:val="28"/>
        </w:rPr>
        <w:t>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Ескерту. Бағдарлама өзгерді - ҚР Үкіметінің 2001.03.29. N 408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P010408_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Бағдарлама өзгерді - ҚР Үкіметінің 2001.12.26. N 1696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P011696_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Шарипова 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