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4b1a" w14:textId="d854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тоқтатуының жеңілдетілген тәртібі және азаматтықтың болмауы мен қос азаматтық жағдайларын болдырмау туралы Қазақстан Республикасы мен Украина арасындағы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5 желтоқсан N 1811</w:t>
      </w:r>
    </w:p>
    <w:p>
      <w:pPr>
        <w:spacing w:after="0"/>
        <w:ind w:left="0"/>
        <w:jc w:val="both"/>
      </w:pPr>
      <w:bookmarkStart w:name="z0" w:id="0"/>
      <w:r>
        <w:rPr>
          <w:rFonts w:ascii="Times New Roman"/>
          <w:b w:val="false"/>
          <w:i w:val="false"/>
          <w:color w:val="000000"/>
          <w:sz w:val="28"/>
        </w:rPr>
        <w:t xml:space="preserve">
      Қазақстан Республикасының Yкіметi ҚАУЛЫ ЕТЕДI: </w:t>
      </w:r>
      <w:r>
        <w:br/>
      </w:r>
      <w:r>
        <w:rPr>
          <w:rFonts w:ascii="Times New Roman"/>
          <w:b w:val="false"/>
          <w:i w:val="false"/>
          <w:color w:val="000000"/>
          <w:sz w:val="28"/>
        </w:rPr>
        <w:t xml:space="preserve">
      1. "Украинада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тоқтатуының жеңiлдетiлген тәртiбi және азаматтықтың болмауы мен қос азаматтық жағдайларын болдырмау туралы Қазақстан Республикасы мен Украина арасындағы келiсiмдi бекiту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тоқтатуының жеңiлдетiлген тәртiбi және азаматтықтың болмауы мен қос азаматтық жағдайларын болдырмау туралы Қазақстан Республикасы мен Украина арасындағы келiсiмдi бекiту туралы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2000 жылғы 19 мамырда Киев қаласында жасалған Украинада тұрақты тұрып </w:t>
      </w:r>
    </w:p>
    <w:p>
      <w:pPr>
        <w:spacing w:after="0"/>
        <w:ind w:left="0"/>
        <w:jc w:val="both"/>
      </w:pPr>
      <w:r>
        <w:rPr>
          <w:rFonts w:ascii="Times New Roman"/>
          <w:b w:val="false"/>
          <w:i w:val="false"/>
          <w:color w:val="000000"/>
          <w:sz w:val="28"/>
        </w:rPr>
        <w:t xml:space="preserve">жатқан Қазақстан Республикасы азаматтарының және Қазақстан Республикасында </w:t>
      </w:r>
    </w:p>
    <w:p>
      <w:pPr>
        <w:spacing w:after="0"/>
        <w:ind w:left="0"/>
        <w:jc w:val="both"/>
      </w:pPr>
      <w:r>
        <w:rPr>
          <w:rFonts w:ascii="Times New Roman"/>
          <w:b w:val="false"/>
          <w:i w:val="false"/>
          <w:color w:val="000000"/>
          <w:sz w:val="28"/>
        </w:rPr>
        <w:t xml:space="preserve">тұрақты тұрып жатқан Украина азаматтарының азаматтық алуының және </w:t>
      </w:r>
    </w:p>
    <w:p>
      <w:pPr>
        <w:spacing w:after="0"/>
        <w:ind w:left="0"/>
        <w:jc w:val="both"/>
      </w:pPr>
      <w:r>
        <w:rPr>
          <w:rFonts w:ascii="Times New Roman"/>
          <w:b w:val="false"/>
          <w:i w:val="false"/>
          <w:color w:val="000000"/>
          <w:sz w:val="28"/>
        </w:rPr>
        <w:t xml:space="preserve">тоқтатуының жеңiлдетiлген тәртiбi және азаматтықтың болмауы мен қос </w:t>
      </w:r>
    </w:p>
    <w:p>
      <w:pPr>
        <w:spacing w:after="0"/>
        <w:ind w:left="0"/>
        <w:jc w:val="both"/>
      </w:pPr>
      <w:r>
        <w:rPr>
          <w:rFonts w:ascii="Times New Roman"/>
          <w:b w:val="false"/>
          <w:i w:val="false"/>
          <w:color w:val="000000"/>
          <w:sz w:val="28"/>
        </w:rPr>
        <w:t xml:space="preserve">азаматтық жағдайларын болдырмау туралы Қазақстан Республикасы мен Украина </w:t>
      </w:r>
    </w:p>
    <w:p>
      <w:pPr>
        <w:spacing w:after="0"/>
        <w:ind w:left="0"/>
        <w:jc w:val="both"/>
      </w:pPr>
      <w:r>
        <w:rPr>
          <w:rFonts w:ascii="Times New Roman"/>
          <w:b w:val="false"/>
          <w:i w:val="false"/>
          <w:color w:val="000000"/>
          <w:sz w:val="28"/>
        </w:rPr>
        <w:t>арасындағы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Украинада тұрақты тұрып жатқан Қазақстан Республикасы азаматтарының</w:t>
      </w:r>
    </w:p>
    <w:p>
      <w:pPr>
        <w:spacing w:after="0"/>
        <w:ind w:left="0"/>
        <w:jc w:val="both"/>
      </w:pPr>
      <w:r>
        <w:rPr>
          <w:rFonts w:ascii="Times New Roman"/>
          <w:b w:val="false"/>
          <w:i w:val="false"/>
          <w:color w:val="000000"/>
          <w:sz w:val="28"/>
        </w:rPr>
        <w:t>          және Қазақстан Республикасында тұрақты тұрып жатқан Украина</w:t>
      </w:r>
    </w:p>
    <w:p>
      <w:pPr>
        <w:spacing w:after="0"/>
        <w:ind w:left="0"/>
        <w:jc w:val="both"/>
      </w:pPr>
      <w:r>
        <w:rPr>
          <w:rFonts w:ascii="Times New Roman"/>
          <w:b w:val="false"/>
          <w:i w:val="false"/>
          <w:color w:val="000000"/>
          <w:sz w:val="28"/>
        </w:rPr>
        <w:t>        азаматтарының азаматтық алуының және тоқтатуының жеңілдетiлген</w:t>
      </w:r>
    </w:p>
    <w:p>
      <w:pPr>
        <w:spacing w:after="0"/>
        <w:ind w:left="0"/>
        <w:jc w:val="both"/>
      </w:pPr>
      <w:r>
        <w:rPr>
          <w:rFonts w:ascii="Times New Roman"/>
          <w:b w:val="false"/>
          <w:i w:val="false"/>
          <w:color w:val="000000"/>
          <w:sz w:val="28"/>
        </w:rPr>
        <w:t>        тәртiбi және азаматтықтың болмауы мен қос азаматтық жағдайларын</w:t>
      </w:r>
    </w:p>
    <w:p>
      <w:pPr>
        <w:spacing w:after="0"/>
        <w:ind w:left="0"/>
        <w:jc w:val="both"/>
      </w:pPr>
      <w:r>
        <w:rPr>
          <w:rFonts w:ascii="Times New Roman"/>
          <w:b w:val="false"/>
          <w:i w:val="false"/>
          <w:color w:val="000000"/>
          <w:sz w:val="28"/>
        </w:rPr>
        <w:t>         болдырмау туралы Қазақстан Республикасы мен Украина арасындағы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Украина,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 азаматтарына адам құқықтары мен бостандықтарын қамтамасыз етуге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қатысты тарихи, дәстүрлi достық байланыстарды сақтауға және нығайтуға екi </w:t>
      </w:r>
    </w:p>
    <w:p>
      <w:pPr>
        <w:spacing w:after="0"/>
        <w:ind w:left="0"/>
        <w:jc w:val="both"/>
      </w:pPr>
      <w:r>
        <w:rPr>
          <w:rFonts w:ascii="Times New Roman"/>
          <w:b w:val="false"/>
          <w:i w:val="false"/>
          <w:color w:val="000000"/>
          <w:sz w:val="28"/>
        </w:rPr>
        <w:t>ел халықтарының ұмтылыстарынан шыға отырып,</w:t>
      </w:r>
    </w:p>
    <w:p>
      <w:pPr>
        <w:spacing w:after="0"/>
        <w:ind w:left="0"/>
        <w:jc w:val="both"/>
      </w:pPr>
      <w:r>
        <w:rPr>
          <w:rFonts w:ascii="Times New Roman"/>
          <w:b w:val="false"/>
          <w:i w:val="false"/>
          <w:color w:val="000000"/>
          <w:sz w:val="28"/>
        </w:rPr>
        <w:t xml:space="preserve">     екiншi Тараптың азаматтарына жеңiлдетiлген тәртiппен азаматтық алуға </w:t>
      </w:r>
    </w:p>
    <w:p>
      <w:pPr>
        <w:spacing w:after="0"/>
        <w:ind w:left="0"/>
        <w:jc w:val="both"/>
      </w:pPr>
      <w:r>
        <w:rPr>
          <w:rFonts w:ascii="Times New Roman"/>
          <w:b w:val="false"/>
          <w:i w:val="false"/>
          <w:color w:val="000000"/>
          <w:sz w:val="28"/>
        </w:rPr>
        <w:t xml:space="preserve">мүмкiндiк берудi, ал өз азаматтарына жеңiлдетiлген тәртiппен азаматтығын </w:t>
      </w:r>
    </w:p>
    <w:p>
      <w:pPr>
        <w:spacing w:after="0"/>
        <w:ind w:left="0"/>
        <w:jc w:val="both"/>
      </w:pPr>
      <w:r>
        <w:rPr>
          <w:rFonts w:ascii="Times New Roman"/>
          <w:b w:val="false"/>
          <w:i w:val="false"/>
          <w:color w:val="000000"/>
          <w:sz w:val="28"/>
        </w:rPr>
        <w:t>тоқтатуға мүмкiндiк берудi қалай отырып,</w:t>
      </w:r>
    </w:p>
    <w:p>
      <w:pPr>
        <w:spacing w:after="0"/>
        <w:ind w:left="0"/>
        <w:jc w:val="both"/>
      </w:pPr>
      <w:r>
        <w:rPr>
          <w:rFonts w:ascii="Times New Roman"/>
          <w:b w:val="false"/>
          <w:i w:val="false"/>
          <w:color w:val="000000"/>
          <w:sz w:val="28"/>
        </w:rPr>
        <w:t xml:space="preserve">     азаматтықтың болмауы мен қос азаматтық жағдайларын болдырмауға ұмтыла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мынадай шарттардың бiрi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өтiнiш берушi тұрған мерзiмiне қарамастан азаматтық алатын екiншi Тараптың аумағында заңды негiзде тұрақты тұрып жатса; </w:t>
      </w:r>
      <w:r>
        <w:br/>
      </w:r>
      <w:r>
        <w:rPr>
          <w:rFonts w:ascii="Times New Roman"/>
          <w:b w:val="false"/>
          <w:i w:val="false"/>
          <w:color w:val="000000"/>
          <w:sz w:val="28"/>
        </w:rPr>
        <w:t xml:space="preserve">
      б) егер өтiнiш берушi немесе оның ата-анасының (асырап алушыларының) бiрi, атасы немесе әжесi азаматтық алатын Тараптың аумағында туса немесе заңды негiзде тұрақты тұрған болса немесе өтiнiш берушiнiң азаматтық алатын Тараптың аумағында заңды негізде тұрақты тұрып жатқан және оның азаматы болып табылатын ең болмаса бiр жақын туысқаны: ерi (зайыбы), ата-анасының (асырап алушыларының) бiрi, баласы (оның iшiнде асырап алғаны), апасы-қарындасы, ағасы-iнiсi, атасы немесе әжесi, немересi (немере қызы) болған жағдайда өз аумағында заңды негiзде тұрақты тұрып жатқан екiншi Тараптың азаматтарына азаматтық алудың жеңiлдетiлген тәртiбiн, ал екiншi Тараптың аумағында заңды негiзде тұрақты тұрып жатқан өз азаматтарына азаматтығын тоқтатудың жеңiлдетiлген тәртiбiн бередi. </w:t>
      </w:r>
      <w:r>
        <w:br/>
      </w:r>
      <w:r>
        <w:rPr>
          <w:rFonts w:ascii="Times New Roman"/>
          <w:b w:val="false"/>
          <w:i w:val="false"/>
          <w:color w:val="000000"/>
          <w:sz w:val="28"/>
        </w:rPr>
        <w:t xml:space="preserve">
      Өтiнiш берушi бiр Тараптың азаматтығын алумен қатар екiншi Тараптың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азаматтығын тоқтату туралы өтiнiш бередi.</w:t>
      </w:r>
    </w:p>
    <w:p>
      <w:pPr>
        <w:spacing w:after="0"/>
        <w:ind w:left="0"/>
        <w:jc w:val="both"/>
      </w:pPr>
      <w:r>
        <w:rPr>
          <w:rFonts w:ascii="Times New Roman"/>
          <w:b w:val="false"/>
          <w:i w:val="false"/>
          <w:color w:val="000000"/>
          <w:sz w:val="28"/>
        </w:rPr>
        <w:t>     Осы бап ережелерiнiң қолданысы:</w:t>
      </w:r>
    </w:p>
    <w:p>
      <w:pPr>
        <w:spacing w:after="0"/>
        <w:ind w:left="0"/>
        <w:jc w:val="both"/>
      </w:pPr>
      <w:r>
        <w:rPr>
          <w:rFonts w:ascii="Times New Roman"/>
          <w:b w:val="false"/>
          <w:i w:val="false"/>
          <w:color w:val="000000"/>
          <w:sz w:val="28"/>
        </w:rPr>
        <w:t xml:space="preserve">     1) адамзатқа қарсы қылмыс жасаған немесе геноцидті жүзеге асырған не </w:t>
      </w:r>
    </w:p>
    <w:p>
      <w:pPr>
        <w:spacing w:after="0"/>
        <w:ind w:left="0"/>
        <w:jc w:val="both"/>
      </w:pPr>
      <w:r>
        <w:rPr>
          <w:rFonts w:ascii="Times New Roman"/>
          <w:b w:val="false"/>
          <w:i w:val="false"/>
          <w:color w:val="000000"/>
          <w:sz w:val="28"/>
        </w:rPr>
        <w:t xml:space="preserve">мемлекетке қарсы қылмыс жасаған немесе жеке тұлғаға қарсы ауыр қылмыс </w:t>
      </w:r>
    </w:p>
    <w:p>
      <w:pPr>
        <w:spacing w:after="0"/>
        <w:ind w:left="0"/>
        <w:jc w:val="both"/>
      </w:pPr>
      <w:r>
        <w:rPr>
          <w:rFonts w:ascii="Times New Roman"/>
          <w:b w:val="false"/>
          <w:i w:val="false"/>
          <w:color w:val="000000"/>
          <w:sz w:val="28"/>
        </w:rPr>
        <w:t>жасаған;</w:t>
      </w:r>
    </w:p>
    <w:p>
      <w:pPr>
        <w:spacing w:after="0"/>
        <w:ind w:left="0"/>
        <w:jc w:val="both"/>
      </w:pPr>
      <w:r>
        <w:rPr>
          <w:rFonts w:ascii="Times New Roman"/>
          <w:b w:val="false"/>
          <w:i w:val="false"/>
          <w:color w:val="000000"/>
          <w:sz w:val="28"/>
        </w:rPr>
        <w:t xml:space="preserve">     2) сотталғандығы алып тасталғанға дейiн бас еркiнен айыруға </w:t>
      </w:r>
    </w:p>
    <w:p>
      <w:pPr>
        <w:spacing w:after="0"/>
        <w:ind w:left="0"/>
        <w:jc w:val="both"/>
      </w:pPr>
      <w:r>
        <w:rPr>
          <w:rFonts w:ascii="Times New Roman"/>
          <w:b w:val="false"/>
          <w:i w:val="false"/>
          <w:color w:val="000000"/>
          <w:sz w:val="28"/>
        </w:rPr>
        <w:t>сотталған;</w:t>
      </w:r>
    </w:p>
    <w:p>
      <w:pPr>
        <w:spacing w:after="0"/>
        <w:ind w:left="0"/>
        <w:jc w:val="both"/>
      </w:pPr>
      <w:r>
        <w:rPr>
          <w:rFonts w:ascii="Times New Roman"/>
          <w:b w:val="false"/>
          <w:i w:val="false"/>
          <w:color w:val="000000"/>
          <w:sz w:val="28"/>
        </w:rPr>
        <w:t xml:space="preserve">     3) тергеуде жүрген немесе жазадан қашып жүрген не Тараптардың бiрiнiң </w:t>
      </w:r>
    </w:p>
    <w:p>
      <w:pPr>
        <w:spacing w:after="0"/>
        <w:ind w:left="0"/>
        <w:jc w:val="both"/>
      </w:pPr>
      <w:r>
        <w:rPr>
          <w:rFonts w:ascii="Times New Roman"/>
          <w:b w:val="false"/>
          <w:i w:val="false"/>
          <w:color w:val="000000"/>
          <w:sz w:val="28"/>
        </w:rPr>
        <w:t>немесе үшiншi мемлекеттiң аумағында қылмыс жасаған;</w:t>
      </w:r>
    </w:p>
    <w:p>
      <w:pPr>
        <w:spacing w:after="0"/>
        <w:ind w:left="0"/>
        <w:jc w:val="both"/>
      </w:pPr>
      <w:r>
        <w:rPr>
          <w:rFonts w:ascii="Times New Roman"/>
          <w:b w:val="false"/>
          <w:i w:val="false"/>
          <w:color w:val="000000"/>
          <w:sz w:val="28"/>
        </w:rPr>
        <w:t>     4) басқа мемлекеттiң азаматтығын алған адамдарға таралмайды.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1-бабының бiрiншi бөлiмiнде көрсетiлген адамдар бiр Тараптың азаматтығын алу және екiншi Тараптың азаматтығын тоқтату үшiн тұрақты тұрғылықты жерi бойынша азаматтық алатын өзге Тараптың құзыреттi органдарына: </w:t>
      </w:r>
      <w:r>
        <w:br/>
      </w:r>
      <w:r>
        <w:rPr>
          <w:rFonts w:ascii="Times New Roman"/>
          <w:b w:val="false"/>
          <w:i w:val="false"/>
          <w:color w:val="000000"/>
          <w:sz w:val="28"/>
        </w:rPr>
        <w:t xml:space="preserve">
      Тараптардың құзыреттi органдарымен келiсiлген нысандағы өтiніші; </w:t>
      </w:r>
      <w:r>
        <w:br/>
      </w:r>
      <w:r>
        <w:rPr>
          <w:rFonts w:ascii="Times New Roman"/>
          <w:b w:val="false"/>
          <w:i w:val="false"/>
          <w:color w:val="000000"/>
          <w:sz w:val="28"/>
        </w:rPr>
        <w:t xml:space="preserve">
      үш фотосурет; </w:t>
      </w:r>
      <w:r>
        <w:br/>
      </w:r>
      <w:r>
        <w:rPr>
          <w:rFonts w:ascii="Times New Roman"/>
          <w:b w:val="false"/>
          <w:i w:val="false"/>
          <w:color w:val="000000"/>
          <w:sz w:val="28"/>
        </w:rPr>
        <w:t xml:space="preserve">
      осы Келiсiмнiң 1-бабында көзделген шарттардың бiрiнiң бар екендiгiн растайтын құжат; </w:t>
      </w:r>
      <w:r>
        <w:br/>
      </w:r>
      <w:r>
        <w:rPr>
          <w:rFonts w:ascii="Times New Roman"/>
          <w:b w:val="false"/>
          <w:i w:val="false"/>
          <w:color w:val="000000"/>
          <w:sz w:val="28"/>
        </w:rPr>
        <w:t xml:space="preserve">
      азаматтық алатын Тараптың аумағында заңды негiзде тұрақты тұратындығын растайтын құжат; </w:t>
      </w:r>
      <w:r>
        <w:br/>
      </w:r>
      <w:r>
        <w:rPr>
          <w:rFonts w:ascii="Times New Roman"/>
          <w:b w:val="false"/>
          <w:i w:val="false"/>
          <w:color w:val="000000"/>
          <w:sz w:val="28"/>
        </w:rPr>
        <w:t xml:space="preserve">
      әскери мiндетiн атқарғандығын немесе әскери мiндеттен босатылғандығын растайтын құжат (әскерге шақырылатын жастағы тұлғаға қатысты) тапсырады. </w:t>
      </w:r>
      <w:r>
        <w:br/>
      </w:r>
      <w:r>
        <w:rPr>
          <w:rFonts w:ascii="Times New Roman"/>
          <w:b w:val="false"/>
          <w:i w:val="false"/>
          <w:color w:val="000000"/>
          <w:sz w:val="28"/>
        </w:rPr>
        <w:t xml:space="preserve">
      Азаматтық алатын Тараптың құзыретті органдары Тараптардың бiрiнiң азаматтығын алуды көрсетiлген құжаттар тапсырылған күннен бастап үш айдан аспайтын мерзiм ішінде ресiмдейдi. </w:t>
      </w:r>
      <w:r>
        <w:br/>
      </w:r>
      <w:r>
        <w:rPr>
          <w:rFonts w:ascii="Times New Roman"/>
          <w:b w:val="false"/>
          <w:i w:val="false"/>
          <w:color w:val="000000"/>
          <w:sz w:val="28"/>
        </w:rPr>
        <w:t xml:space="preserve">
      Азаматтық алатын Тараптың құзыреттi органдары осы Келiсiмнiң 1-бабының үшiншi бөлiмiнде қамтылған жағдайлар орын алатын болса өтiнiш берушiге азаматтық алуды ресiмдеуден бас тартады. </w:t>
      </w:r>
      <w:r>
        <w:br/>
      </w:r>
      <w:r>
        <w:rPr>
          <w:rFonts w:ascii="Times New Roman"/>
          <w:b w:val="false"/>
          <w:i w:val="false"/>
          <w:color w:val="000000"/>
          <w:sz w:val="28"/>
        </w:rPr>
        <w:t xml:space="preserve">
      Тұлғаның жаңа азаматтық алғандығын ресiмдегеннен кейiн азаматтық алған Тараптың құзыреттi органдары он күннiң ішiнде тұлғаға алған азаматтығын растайтын құжат бередi, тоқтатылған азаматтығын растайтын құжатты алып, оны азаматтық алғандығын ресімдеген фактi туралы хабармен бiрге, оның күнiн көрсетiп, дипломаттық арналар бойынша азаматтығы тоқтатылған Тарапқа жiбередi. </w:t>
      </w:r>
      <w:r>
        <w:br/>
      </w:r>
      <w:r>
        <w:rPr>
          <w:rFonts w:ascii="Times New Roman"/>
          <w:b w:val="false"/>
          <w:i w:val="false"/>
          <w:color w:val="000000"/>
          <w:sz w:val="28"/>
        </w:rPr>
        <w:t xml:space="preserve">
      Тұлғаның жаңа азаматтық алғандығын ресiмдеу туралы хабар алынғаннан азаматтықты тоқтататын Тарап екi айдың iшiнде азаматтықтың тоқтатылғандығын ресiмдейдi және бұл туралы азаматтық алынған Тарапқа хабарлайды. </w:t>
      </w:r>
      <w:r>
        <w:br/>
      </w:r>
      <w:r>
        <w:rPr>
          <w:rFonts w:ascii="Times New Roman"/>
          <w:b w:val="false"/>
          <w:i w:val="false"/>
          <w:color w:val="000000"/>
          <w:sz w:val="28"/>
        </w:rPr>
        <w:t xml:space="preserve">
      Тараптың бiрiнiң азаматтығы алынғандығы ресiмдеген күн екiншi Тараптың азаматтығы тоқтатылған күн болып табылады. </w:t>
      </w:r>
      <w:r>
        <w:br/>
      </w:r>
      <w:r>
        <w:rPr>
          <w:rFonts w:ascii="Times New Roman"/>
          <w:b w:val="false"/>
          <w:i w:val="false"/>
          <w:color w:val="000000"/>
          <w:sz w:val="28"/>
        </w:rPr>
        <w:t xml:space="preserve">
      Тараптар осы Келiсiмнің 1-бабында көрсетiлген тұлғаларды осы Келiсiмге сәйкес, Тараптардың азаматтығын тоқтатуына және алуына байланысты барлық мiндеттi алымдар мен баждарды төлеуден босатады.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3-бап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Ата-аналарының азаматтықтары өзгерiп, нәтижесiнде екеуi де бiр Тараптың азаматтығын алған және екiншi Тараптың азаматтығын тоқтатқан жағдайда, соған сәйкес олардың кәмелеттiк жасқа толмаған (он сегiз жасқа дейiнгi) балаларының да азаматтықтары өзгередi. </w:t>
      </w:r>
      <w:r>
        <w:br/>
      </w:r>
      <w:r>
        <w:rPr>
          <w:rFonts w:ascii="Times New Roman"/>
          <w:b w:val="false"/>
          <w:i w:val="false"/>
          <w:color w:val="000000"/>
          <w:sz w:val="28"/>
        </w:rPr>
        <w:t xml:space="preserve">
      Ата-аналарының бiрi бiр Тараптың азаматы болып табылатын, ал ата-аналарының екiншiсi басқа Тараптың азаматтығын алған кәмелеттiк жасқа толмаған балалардың азаматтықтары ата-аналардың осы Келiсiмнiң 2-бабына сәйкес тапсырылатын өтiнiштерiнде көрсетiлетiн келiсiмдерiмен анықталады. </w:t>
      </w:r>
      <w:r>
        <w:br/>
      </w:r>
      <w:r>
        <w:rPr>
          <w:rFonts w:ascii="Times New Roman"/>
          <w:b w:val="false"/>
          <w:i w:val="false"/>
          <w:color w:val="000000"/>
          <w:sz w:val="28"/>
        </w:rPr>
        <w:t xml:space="preserve">
      Егер ата-аналар кәмелеттiк жасқа толмаған балалардың азаматтығын өзгерту жөнiнен келiсiмге келмеген жағдайда, бала ата-анасы тұрақты тұрып жатқан Тараптың азаматы болып табылады. </w:t>
      </w:r>
      <w:r>
        <w:br/>
      </w:r>
      <w:r>
        <w:rPr>
          <w:rFonts w:ascii="Times New Roman"/>
          <w:b w:val="false"/>
          <w:i w:val="false"/>
          <w:color w:val="000000"/>
          <w:sz w:val="28"/>
        </w:rPr>
        <w:t xml:space="preserve">
      Ата-аналары бөлек тұратын кәмелеттiк жасқа толмаған балалар, егер ата-аналары арасында бұл туралы басқа келiсiм болмаған жағдайда, өздерi тәрбиесiнде жүрген ата-ананың бiрiнiң азаматтығын сақтайды. </w:t>
      </w:r>
      <w:r>
        <w:br/>
      </w:r>
      <w:r>
        <w:rPr>
          <w:rFonts w:ascii="Times New Roman"/>
          <w:b w:val="false"/>
          <w:i w:val="false"/>
          <w:color w:val="000000"/>
          <w:sz w:val="28"/>
        </w:rPr>
        <w:t xml:space="preserve">
      Ата-аналық құқықтарынан айрылған ата-аналар азаматтықтарын өзгерткен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жағдайда кәмелеттiк жасқа толмаған балалардың азаматтықтары өзгермейдi. </w:t>
      </w:r>
    </w:p>
    <w:p>
      <w:pPr>
        <w:spacing w:after="0"/>
        <w:ind w:left="0"/>
        <w:jc w:val="both"/>
      </w:pPr>
      <w:r>
        <w:rPr>
          <w:rFonts w:ascii="Times New Roman"/>
          <w:b w:val="false"/>
          <w:i w:val="false"/>
          <w:color w:val="000000"/>
          <w:sz w:val="28"/>
        </w:rPr>
        <w:t xml:space="preserve">Кәмелеттiк жасқа толмаған балалардың азаматтықтарын өзгертуге ата-аналық </w:t>
      </w:r>
    </w:p>
    <w:p>
      <w:pPr>
        <w:spacing w:after="0"/>
        <w:ind w:left="0"/>
        <w:jc w:val="both"/>
      </w:pPr>
      <w:r>
        <w:rPr>
          <w:rFonts w:ascii="Times New Roman"/>
          <w:b w:val="false"/>
          <w:i w:val="false"/>
          <w:color w:val="000000"/>
          <w:sz w:val="28"/>
        </w:rPr>
        <w:t>құқықтарынан айрылған ата-аналардың келiсiмдерi қажет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Келiсiммен реттелмеген мәселелер Тараптардың iшкi заңдарымен </w:t>
      </w:r>
    </w:p>
    <w:p>
      <w:pPr>
        <w:spacing w:after="0"/>
        <w:ind w:left="0"/>
        <w:jc w:val="both"/>
      </w:pPr>
      <w:r>
        <w:rPr>
          <w:rFonts w:ascii="Times New Roman"/>
          <w:b w:val="false"/>
          <w:i w:val="false"/>
          <w:color w:val="000000"/>
          <w:sz w:val="28"/>
        </w:rPr>
        <w:t>реттеледi.</w:t>
      </w:r>
    </w:p>
    <w:p>
      <w:pPr>
        <w:spacing w:after="0"/>
        <w:ind w:left="0"/>
        <w:jc w:val="both"/>
      </w:pPr>
      <w:r>
        <w:rPr>
          <w:rFonts w:ascii="Times New Roman"/>
          <w:b w:val="false"/>
          <w:i w:val="false"/>
          <w:color w:val="000000"/>
          <w:sz w:val="28"/>
        </w:rPr>
        <w:t xml:space="preserve">     Егер Тараптардың iшкi заңдары осы Келiсiмнiң 1-бабының бiрiншi </w:t>
      </w:r>
    </w:p>
    <w:p>
      <w:pPr>
        <w:spacing w:after="0"/>
        <w:ind w:left="0"/>
        <w:jc w:val="both"/>
      </w:pPr>
      <w:r>
        <w:rPr>
          <w:rFonts w:ascii="Times New Roman"/>
          <w:b w:val="false"/>
          <w:i w:val="false"/>
          <w:color w:val="000000"/>
          <w:sz w:val="28"/>
        </w:rPr>
        <w:t xml:space="preserve">бөлiмiнде көрсетiлген тұлғалар үшiн азаматтық алуға неғұрлым жеңiлдiк </w:t>
      </w:r>
    </w:p>
    <w:p>
      <w:pPr>
        <w:spacing w:after="0"/>
        <w:ind w:left="0"/>
        <w:jc w:val="both"/>
      </w:pPr>
      <w:r>
        <w:rPr>
          <w:rFonts w:ascii="Times New Roman"/>
          <w:b w:val="false"/>
          <w:i w:val="false"/>
          <w:color w:val="000000"/>
          <w:sz w:val="28"/>
        </w:rPr>
        <w:t xml:space="preserve">жағдайлар белгiлесе, онда мұндай жағдайда Тараптардың iшкi заңдары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ережелерiнiң түсiндiрілуiне немесе қолданылуына </w:t>
      </w:r>
    </w:p>
    <w:p>
      <w:pPr>
        <w:spacing w:after="0"/>
        <w:ind w:left="0"/>
        <w:jc w:val="both"/>
      </w:pPr>
      <w:r>
        <w:rPr>
          <w:rFonts w:ascii="Times New Roman"/>
          <w:b w:val="false"/>
          <w:i w:val="false"/>
          <w:color w:val="000000"/>
          <w:sz w:val="28"/>
        </w:rPr>
        <w:t xml:space="preserve">байланысты мәселелер Тараптар арасындағы консультациялар немесе нота </w:t>
      </w:r>
    </w:p>
    <w:p>
      <w:pPr>
        <w:spacing w:after="0"/>
        <w:ind w:left="0"/>
        <w:jc w:val="both"/>
      </w:pPr>
      <w:r>
        <w:rPr>
          <w:rFonts w:ascii="Times New Roman"/>
          <w:b w:val="false"/>
          <w:i w:val="false"/>
          <w:color w:val="000000"/>
          <w:sz w:val="28"/>
        </w:rPr>
        <w:t>алмасу жолымен шешiледi.</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бекiтiлуге жатады және Тараптар бекiту грамоталарын алмасқан күннен бастап отызыншы күнi күшiне енедi.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7-бап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ол күшiне енген күннен бастап бес жылдың ішiнде қолданыста болады және егер Тараптардың бiрi осы Келiсiмнiң қолданысын тоқтатқысы келетiн ниетi туралы кезекті мерзiмнiң соңына дейiнгi алты айдың ішiнде жазбаша түрде екiншi Тарапқа хабарламаса, өздiгiнен келесi </w:t>
      </w:r>
    </w:p>
    <w:bookmarkEnd w:id="11"/>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бес жылдық мерзiмге ұзартылады.</w:t>
      </w:r>
    </w:p>
    <w:p>
      <w:pPr>
        <w:spacing w:after="0"/>
        <w:ind w:left="0"/>
        <w:jc w:val="both"/>
      </w:pPr>
      <w:r>
        <w:rPr>
          <w:rFonts w:ascii="Times New Roman"/>
          <w:b w:val="false"/>
          <w:i w:val="false"/>
          <w:color w:val="000000"/>
          <w:sz w:val="28"/>
        </w:rPr>
        <w:t xml:space="preserve">     Киев қаласында 2000 жылғы 19 мамырда әрқайсысы қазақ, украин және </w:t>
      </w:r>
    </w:p>
    <w:p>
      <w:pPr>
        <w:spacing w:after="0"/>
        <w:ind w:left="0"/>
        <w:jc w:val="both"/>
      </w:pPr>
      <w:r>
        <w:rPr>
          <w:rFonts w:ascii="Times New Roman"/>
          <w:b w:val="false"/>
          <w:i w:val="false"/>
          <w:color w:val="000000"/>
          <w:sz w:val="28"/>
        </w:rPr>
        <w:t xml:space="preserve">орыс тiлдерiнде екi дана болып жасалды және барлық мәтiндердiң күштерi </w:t>
      </w:r>
    </w:p>
    <w:p>
      <w:pPr>
        <w:spacing w:after="0"/>
        <w:ind w:left="0"/>
        <w:jc w:val="both"/>
      </w:pPr>
      <w:r>
        <w:rPr>
          <w:rFonts w:ascii="Times New Roman"/>
          <w:b w:val="false"/>
          <w:i w:val="false"/>
          <w:color w:val="000000"/>
          <w:sz w:val="28"/>
        </w:rPr>
        <w:t xml:space="preserve">бiрдей. Осы Келiсiмнiң ережелерiн түсiндiруде пiкiр алшақтықтары туындаған </w:t>
      </w:r>
    </w:p>
    <w:p>
      <w:pPr>
        <w:spacing w:after="0"/>
        <w:ind w:left="0"/>
        <w:jc w:val="both"/>
      </w:pPr>
      <w:r>
        <w:rPr>
          <w:rFonts w:ascii="Times New Roman"/>
          <w:b w:val="false"/>
          <w:i w:val="false"/>
          <w:color w:val="000000"/>
          <w:sz w:val="28"/>
        </w:rPr>
        <w:t>жағдайда Тараптар орыс тiлiндегi мәтiндi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Украина</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