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bb89" w14:textId="b61b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31 наурыздағы N 329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20 желтоқсан N 1865. Күші жойылды - ҚР Үкіметінің 2005.06.22. N 607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1. "Қазақстан Республикасының Ішкі істер министрлігінің мәселелері туралы" Қазақстан Республикасы Үкіметінің 1999 жылғы 31 наурыздағы N 329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1999 ж., N 11, 100-құжат)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"бес" деген сөз "алты"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"бір бірінші" деген сөздер "екі бірінші"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