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e184" w14:textId="45b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2001-2002 жылдарда республикалық деңгейде өткізілетін мерейтойлар мен атаулы күндердің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қаңтар N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2001-2002 жылдар кезеңінде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деңгейде өткізілетін мерейтойлар мен атаулы күндердің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- Тізбе)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Тізбеде көрсетілген іс-шараларды қаржыландыруды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жылғы 31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157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2001-2002 жылдар кезеңінде республикалық деңгейде өткізілетін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мерейтойлар мен атаулы күндердің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 Мерейтойлар мен       Шешім     Орындалуына жауаптылар   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 атаулы күндердің                                           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атауы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Кенесары ханның      Үкімет     МАКМ, БҒМ, Астана         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жылдығы          қаулысы    қаласының, Ақмола          қыркүйек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облысының әкімдері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"Қозы Көрпеш-        Үкімет     МАКМ, БҒМ, Шығыс          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Баян сұлу"           қаулысы    Қазақстан облысының        қараша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эпосының   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1500 жылдығы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Ғабит                Үкімет     МАКМ, БҒМ, Солтүстік      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Мүсіреповтың         қаулысы    Қазақстан облысының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 жылдығы                     әкімі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Тараз қаласының      Үкімет     МАКМ, БҒМ, Жамбыл         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жылдығы         қаулысы    облысының әкімі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Ғабиден              Үкімет     МАКМ, БҒМ, Қарағанды      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Мұстафиннің          қаулысы    облысының әкімі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 жылдығы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Ғани Мұратбаевтың    Үкiмет     МАКМ, Қызылорда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 жылдығы          қаулысы    облысының әкiмi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маусым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өзгерді - ҚР Үкіметінің 2001.11.12. N 1440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өзгерді - ҚР Үкіметінің 2002.03.11. N 288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6-жолмен толықтырылды - ҚР Үкіметінің 2002.03.11. N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292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