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8cda" w14:textId="d198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1 қарашаға сәйкес келетін Қыжыраның 1421 жылғы Шабан айының 5 күні қол қойылған N 1/369 Заемға Қазақстан Республикасы мен Сауд Даму Қоры арасындағы Заем туралы келісімді ("Қарағанды-Астана жолы" жобасы)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 ақпан N 172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"2000 жылғы 1 қарашаға сәйкес келетін Қыжыраның 1421 жылғы Шабан айының 5 күні қол қойылған N 1/369 Заемға Қазақстан Республикасы мен Сауд Даму Қоры арасындағы Заем туралы келісімді ("Қарағанды-Астана жолы" жобасы) бекіту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2000 жылғы 1 қарашаға сәйкес келетін Қыжыраның 1421 жылғы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Шабан айының 5 күні қол қойылған N 1/369 Заемға Қазақстан </w:t>
      </w:r>
    </w:p>
    <w:p>
      <w:pPr>
        <w:spacing w:after="0"/>
        <w:ind w:left="0"/>
        <w:jc w:val="both"/>
      </w:pPr>
      <w:r>
        <w:rPr>
          <w:rFonts w:ascii="Times New Roman"/>
          <w:b w:val="false"/>
          <w:i w:val="false"/>
          <w:color w:val="000000"/>
          <w:sz w:val="28"/>
        </w:rPr>
        <w:t xml:space="preserve">    Республикасы мен Сауд Даму Қоры арасындағы Заем туралы келісімді       </w:t>
      </w:r>
    </w:p>
    <w:p>
      <w:pPr>
        <w:spacing w:after="0"/>
        <w:ind w:left="0"/>
        <w:jc w:val="both"/>
      </w:pPr>
      <w:r>
        <w:rPr>
          <w:rFonts w:ascii="Times New Roman"/>
          <w:b w:val="false"/>
          <w:i w:val="false"/>
          <w:color w:val="000000"/>
          <w:sz w:val="28"/>
        </w:rPr>
        <w:t>           ("Қарағанды-Астана жолы" жобасы)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1 қарашаға сәйкес келетін Қыжыраның 1421 жылғы Шабан </w:t>
      </w:r>
    </w:p>
    <w:p>
      <w:pPr>
        <w:spacing w:after="0"/>
        <w:ind w:left="0"/>
        <w:jc w:val="both"/>
      </w:pPr>
      <w:r>
        <w:rPr>
          <w:rFonts w:ascii="Times New Roman"/>
          <w:b w:val="false"/>
          <w:i w:val="false"/>
          <w:color w:val="000000"/>
          <w:sz w:val="28"/>
        </w:rPr>
        <w:t xml:space="preserve">айының 5 күні Астана қаласында қол қойылған N 1/369 Заемға Қазақстан </w:t>
      </w:r>
    </w:p>
    <w:p>
      <w:pPr>
        <w:spacing w:after="0"/>
        <w:ind w:left="0"/>
        <w:jc w:val="both"/>
      </w:pPr>
      <w:r>
        <w:rPr>
          <w:rFonts w:ascii="Times New Roman"/>
          <w:b w:val="false"/>
          <w:i w:val="false"/>
          <w:color w:val="000000"/>
          <w:sz w:val="28"/>
        </w:rPr>
        <w:t xml:space="preserve">Республикасы мен Сауд Даму Қоры арасындағы Заем туралы келісімді </w:t>
      </w:r>
    </w:p>
    <w:p>
      <w:pPr>
        <w:spacing w:after="0"/>
        <w:ind w:left="0"/>
        <w:jc w:val="both"/>
      </w:pPr>
      <w:r>
        <w:rPr>
          <w:rFonts w:ascii="Times New Roman"/>
          <w:b w:val="false"/>
          <w:i w:val="false"/>
          <w:color w:val="000000"/>
          <w:sz w:val="28"/>
        </w:rPr>
        <w:t>("Қарағанды-Астана жолы" жобасы)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 Арабиясы Корольдігі</w:t>
      </w:r>
    </w:p>
    <w:p>
      <w:pPr>
        <w:spacing w:after="0"/>
        <w:ind w:left="0"/>
        <w:jc w:val="both"/>
      </w:pPr>
      <w:r>
        <w:rPr>
          <w:rFonts w:ascii="Times New Roman"/>
          <w:b w:val="false"/>
          <w:i w:val="false"/>
          <w:color w:val="000000"/>
          <w:sz w:val="28"/>
        </w:rPr>
        <w:t>     Сауд Даму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 Даму Қоры</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арасындағы</w:t>
      </w:r>
    </w:p>
    <w:p>
      <w:pPr>
        <w:spacing w:after="0"/>
        <w:ind w:left="0"/>
        <w:jc w:val="both"/>
      </w:pPr>
      <w:r>
        <w:rPr>
          <w:rFonts w:ascii="Times New Roman"/>
          <w:b w:val="false"/>
          <w:i w:val="false"/>
          <w:color w:val="000000"/>
          <w:sz w:val="28"/>
        </w:rPr>
        <w:t>                         Заем туралы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("Қарағанды-Астана жолы"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1/369 Заем</w:t>
      </w:r>
    </w:p>
    <w:p>
      <w:pPr>
        <w:spacing w:after="0"/>
        <w:ind w:left="0"/>
        <w:jc w:val="both"/>
      </w:pPr>
      <w:r>
        <w:rPr>
          <w:rFonts w:ascii="Times New Roman"/>
          <w:b w:val="false"/>
          <w:i w:val="false"/>
          <w:color w:val="000000"/>
          <w:sz w:val="28"/>
        </w:rPr>
        <w:t>     2000 жылғы 1 қарашаға сәйкес келетін</w:t>
      </w:r>
    </w:p>
    <w:p>
      <w:pPr>
        <w:spacing w:after="0"/>
        <w:ind w:left="0"/>
        <w:jc w:val="both"/>
      </w:pPr>
      <w:r>
        <w:rPr>
          <w:rFonts w:ascii="Times New Roman"/>
          <w:b w:val="false"/>
          <w:i w:val="false"/>
          <w:color w:val="000000"/>
          <w:sz w:val="28"/>
        </w:rPr>
        <w:t>     Қыжыраның 1421 жылғы Шабан айының 5 күні қол қойылды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1/369 Заем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туралы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мәртебелi Юсуф Бин Ибрагим Аль-Басам ұсынып отырған (бұдан </w:t>
      </w:r>
    </w:p>
    <w:p>
      <w:pPr>
        <w:spacing w:after="0"/>
        <w:ind w:left="0"/>
        <w:jc w:val="both"/>
      </w:pPr>
      <w:r>
        <w:rPr>
          <w:rFonts w:ascii="Times New Roman"/>
          <w:b w:val="false"/>
          <w:i w:val="false"/>
          <w:color w:val="000000"/>
          <w:sz w:val="28"/>
        </w:rPr>
        <w:t>әрi "Қор" деп аталатын) САУД ДАМУ ҚОРЫ, ЭР-Рияд, Сауд Арабиясы Корольдiгi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Жоғары мәртебелi Болат Жәмiшев Мырза ұсынып отырған (бұдан әрi "Заемшы" деп аталатын) ҚАЗАҚСТАН РЕСПУБЛИКАСЫ арасындағы қыжыраның 1421 жылғы Шабан айының 5 күнгi КЕЛIСIМ 2000 жылғы 1 қарашаға сәйкес келедi. </w:t>
      </w:r>
      <w:r>
        <w:br/>
      </w:r>
      <w:r>
        <w:rPr>
          <w:rFonts w:ascii="Times New Roman"/>
          <w:b w:val="false"/>
          <w:i w:val="false"/>
          <w:color w:val="000000"/>
          <w:sz w:val="28"/>
        </w:rPr>
        <w:t>
 </w:t>
      </w:r>
      <w:r>
        <w:br/>
      </w:r>
      <w:r>
        <w:rPr>
          <w:rFonts w:ascii="Times New Roman"/>
          <w:b w:val="false"/>
          <w:i w:val="false"/>
          <w:color w:val="000000"/>
          <w:sz w:val="28"/>
        </w:rPr>
        <w:t xml:space="preserve">
                          КIРIСПЕ 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Заемшы сипатталуы осы Келiсiмнiң N (2) қосымшасында келтiрiлген "Қарағанды-Астана жолы" жобасын (бұдан әрi "Жоба" деп аталады) қаржыландыруға көмек көрсету үшiн Заем беру туралы Қорға өтiнiш жасағанын НАЗАРҒА АЛА ОТЫРЫП; </w:t>
      </w:r>
      <w:r>
        <w:br/>
      </w:r>
      <w:r>
        <w:rPr>
          <w:rFonts w:ascii="Times New Roman"/>
          <w:b w:val="false"/>
          <w:i w:val="false"/>
          <w:color w:val="000000"/>
          <w:sz w:val="28"/>
        </w:rPr>
        <w:t xml:space="preserve">
      (В) Заемшы Ислам Даму Банкінен (бұдан әрi "ИДБ" деп аталады) Заемшы мен ИДБ арасында 2000 жылғы 29 ақпанда жасалған Заем туралы келiсiмнiң (бұдан әрi "ИДБ заемы туралы келiсiм" деп аталады) шарттары мен ережелерi негiзiнде Жобаның бөлiгiн қаржыландыруға көмек көрсету үшiн жиырма миллион (20,000,000) АҚШ доллары сомасында заем алғанын НАЗАРҒА АЛА ОТЫРЫП; </w:t>
      </w:r>
      <w:r>
        <w:br/>
      </w:r>
      <w:r>
        <w:rPr>
          <w:rFonts w:ascii="Times New Roman"/>
          <w:b w:val="false"/>
          <w:i w:val="false"/>
          <w:color w:val="000000"/>
          <w:sz w:val="28"/>
        </w:rPr>
        <w:t xml:space="preserve">
      (С) Дамушы елдерге олардың экономикасын дамытуда көмек көрсету және олардың жобалары мен даму бағдарламаларын орындау үшін талап етiлетiн заемдар беру Қордың мақсаты болып табылатынын НАЗАРҒА АЛА ОТЫРЫП; </w:t>
      </w:r>
      <w:r>
        <w:br/>
      </w:r>
      <w:r>
        <w:rPr>
          <w:rFonts w:ascii="Times New Roman"/>
          <w:b w:val="false"/>
          <w:i w:val="false"/>
          <w:color w:val="000000"/>
          <w:sz w:val="28"/>
        </w:rPr>
        <w:t xml:space="preserve">
      (D) Қор Жобаның маңыздылығына және оның Қазақстанның достық ықыласты </w:t>
      </w:r>
    </w:p>
    <w:bookmarkEnd w:id="5"/>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халқының экономикалық дамуына игi әсер ететiніне кәмiл сенетiнін НАЗАРҒА </w:t>
      </w:r>
    </w:p>
    <w:p>
      <w:pPr>
        <w:spacing w:after="0"/>
        <w:ind w:left="0"/>
        <w:jc w:val="both"/>
      </w:pPr>
      <w:r>
        <w:rPr>
          <w:rFonts w:ascii="Times New Roman"/>
          <w:b w:val="false"/>
          <w:i w:val="false"/>
          <w:color w:val="000000"/>
          <w:sz w:val="28"/>
        </w:rPr>
        <w:t>АЛА ОТЫРЫП; және</w:t>
      </w:r>
    </w:p>
    <w:p>
      <w:pPr>
        <w:spacing w:after="0"/>
        <w:ind w:left="0"/>
        <w:jc w:val="both"/>
      </w:pPr>
      <w:r>
        <w:rPr>
          <w:rFonts w:ascii="Times New Roman"/>
          <w:b w:val="false"/>
          <w:i w:val="false"/>
          <w:color w:val="000000"/>
          <w:sz w:val="28"/>
        </w:rPr>
        <w:t xml:space="preserve">     (Е) Қордың Директорлар Кеңесi жоғарыда айтылғандарды ескере отырып, </w:t>
      </w:r>
    </w:p>
    <w:p>
      <w:pPr>
        <w:spacing w:after="0"/>
        <w:ind w:left="0"/>
        <w:jc w:val="both"/>
      </w:pPr>
      <w:r>
        <w:rPr>
          <w:rFonts w:ascii="Times New Roman"/>
          <w:b w:val="false"/>
          <w:i w:val="false"/>
          <w:color w:val="000000"/>
          <w:sz w:val="28"/>
        </w:rPr>
        <w:t xml:space="preserve">өзiнiң N 6/73/819 шешiмiмен Заемшыға төменде сөз болып отырған шарттар мен </w:t>
      </w:r>
    </w:p>
    <w:p>
      <w:pPr>
        <w:spacing w:after="0"/>
        <w:ind w:left="0"/>
        <w:jc w:val="both"/>
      </w:pPr>
      <w:r>
        <w:rPr>
          <w:rFonts w:ascii="Times New Roman"/>
          <w:b w:val="false"/>
          <w:i w:val="false"/>
          <w:color w:val="000000"/>
          <w:sz w:val="28"/>
        </w:rPr>
        <w:t>ережелер негiзiнде Заем беруге келiсiм бергенiн НАЗАРҒА АЛА ОТЫРЫП;</w:t>
      </w:r>
    </w:p>
    <w:p>
      <w:pPr>
        <w:spacing w:after="0"/>
        <w:ind w:left="0"/>
        <w:jc w:val="both"/>
      </w:pPr>
      <w:r>
        <w:rPr>
          <w:rFonts w:ascii="Times New Roman"/>
          <w:b w:val="false"/>
          <w:i w:val="false"/>
          <w:color w:val="000000"/>
          <w:sz w:val="28"/>
        </w:rPr>
        <w:t>     ОСЫМЕН; ЖОҒАРЫДА АЙТЫЛҒАНДАРДЫ ЕСКЕРЕ ОТЫРЫП;</w:t>
      </w:r>
    </w:p>
    <w:p>
      <w:pPr>
        <w:spacing w:after="0"/>
        <w:ind w:left="0"/>
        <w:jc w:val="both"/>
      </w:pPr>
      <w:r>
        <w:rPr>
          <w:rFonts w:ascii="Times New Roman"/>
          <w:b w:val="false"/>
          <w:i w:val="false"/>
          <w:color w:val="000000"/>
          <w:sz w:val="28"/>
        </w:rPr>
        <w:t>     тараптар мыналар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БАП</w:t>
      </w:r>
    </w:p>
    <w:p>
      <w:pPr>
        <w:spacing w:after="0"/>
        <w:ind w:left="0"/>
        <w:jc w:val="both"/>
      </w:pPr>
      <w:r>
        <w:rPr>
          <w:rFonts w:ascii="Times New Roman"/>
          <w:b w:val="false"/>
          <w:i w:val="false"/>
          <w:color w:val="000000"/>
          <w:sz w:val="28"/>
        </w:rPr>
        <w:t>                 Жалпы Шарттар;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Келiсiмде Тараптар Қордың директорлар Кеңесiнiң 1976 жылғы 26 шiлдеге сәйкес келетiн Қыжыраның 1396 жылғы Раджаб айының 29 күнгi N 11/14 шешiмi бойынша жарық көрген Қордың Заем туралы келiсiмдерiнде қолданылатын Негiзгі Шарттардың барлық ережелерiн, егер олар осы Келiсiмде (Қордың Заем туралы келiсiмiнде қолданылатын, бұдан әрi "Жалпы Шарттар" деп аталатын жоғарыда аталған Жалпы шарттар) толық баяндалса, сондай күшпен және қолданыспен қабылдайды. </w:t>
      </w:r>
      <w:r>
        <w:br/>
      </w:r>
      <w:r>
        <w:rPr>
          <w:rFonts w:ascii="Times New Roman"/>
          <w:b w:val="false"/>
          <w:i w:val="false"/>
          <w:color w:val="000000"/>
          <w:sz w:val="28"/>
        </w:rPr>
        <w:t>
 </w:t>
      </w:r>
      <w:r>
        <w:br/>
      </w:r>
      <w:r>
        <w:rPr>
          <w:rFonts w:ascii="Times New Roman"/>
          <w:b w:val="false"/>
          <w:i w:val="false"/>
          <w:color w:val="000000"/>
          <w:sz w:val="28"/>
        </w:rPr>
        <w:t xml:space="preserve">
                           1.02-Бөлiм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Анықтамасы осы Келiсiмнiң Жалпы Шарттарында және Кірiспе Бөлiгiнде </w:t>
      </w:r>
    </w:p>
    <w:p>
      <w:pPr>
        <w:spacing w:after="0"/>
        <w:ind w:left="0"/>
        <w:jc w:val="both"/>
      </w:pPr>
      <w:r>
        <w:rPr>
          <w:rFonts w:ascii="Times New Roman"/>
          <w:b w:val="false"/>
          <w:i w:val="false"/>
          <w:color w:val="000000"/>
          <w:sz w:val="28"/>
        </w:rPr>
        <w:t xml:space="preserve">берiлетiн бiрқатар терминдер осы Келiсiмде пайдаланылған әрбiр жағдайда, </w:t>
      </w:r>
    </w:p>
    <w:p>
      <w:pPr>
        <w:spacing w:after="0"/>
        <w:ind w:left="0"/>
        <w:jc w:val="both"/>
      </w:pPr>
      <w:r>
        <w:rPr>
          <w:rFonts w:ascii="Times New Roman"/>
          <w:b w:val="false"/>
          <w:i w:val="false"/>
          <w:color w:val="000000"/>
          <w:sz w:val="28"/>
        </w:rPr>
        <w:t xml:space="preserve">егер контексте өзгеше көзделмесе, тиiсiнше оларда көрсетiлген мағынаға ие </w:t>
      </w:r>
    </w:p>
    <w:p>
      <w:pPr>
        <w:spacing w:after="0"/>
        <w:ind w:left="0"/>
        <w:jc w:val="both"/>
      </w:pPr>
      <w:r>
        <w:rPr>
          <w:rFonts w:ascii="Times New Roman"/>
          <w:b w:val="false"/>
          <w:i w:val="false"/>
          <w:color w:val="000000"/>
          <w:sz w:val="28"/>
        </w:rPr>
        <w:t xml:space="preserve">болады және "Министрлiк" термин Заемшының Көлiк және Коммуникациялар </w:t>
      </w:r>
    </w:p>
    <w:p>
      <w:pPr>
        <w:spacing w:after="0"/>
        <w:ind w:left="0"/>
        <w:jc w:val="both"/>
      </w:pPr>
      <w:r>
        <w:rPr>
          <w:rFonts w:ascii="Times New Roman"/>
          <w:b w:val="false"/>
          <w:i w:val="false"/>
          <w:color w:val="000000"/>
          <w:sz w:val="28"/>
        </w:rPr>
        <w:t>министрлiгiн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БАП</w:t>
      </w:r>
    </w:p>
    <w:p>
      <w:pPr>
        <w:spacing w:after="0"/>
        <w:ind w:left="0"/>
        <w:jc w:val="both"/>
      </w:pPr>
      <w:r>
        <w:rPr>
          <w:rFonts w:ascii="Times New Roman"/>
          <w:b w:val="false"/>
          <w:i w:val="false"/>
          <w:color w:val="000000"/>
          <w:sz w:val="28"/>
        </w:rPr>
        <w:t>                              Заем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Қор Заемшыға Заем туралы келiсiмде сөз болған немесе айтылатын шарттар мен ережелерде қырық бес миллион (45,000,000) Сауд Арабиясы риалы сомасына Заем беруге келiстi. </w:t>
      </w:r>
      <w:r>
        <w:br/>
      </w:r>
      <w:r>
        <w:rPr>
          <w:rFonts w:ascii="Times New Roman"/>
          <w:b w:val="false"/>
          <w:i w:val="false"/>
          <w:color w:val="000000"/>
          <w:sz w:val="28"/>
        </w:rPr>
        <w:t>
 </w:t>
      </w:r>
      <w:r>
        <w:br/>
      </w:r>
      <w:r>
        <w:rPr>
          <w:rFonts w:ascii="Times New Roman"/>
          <w:b w:val="false"/>
          <w:i w:val="false"/>
          <w:color w:val="000000"/>
          <w:sz w:val="28"/>
        </w:rPr>
        <w:t xml:space="preserve">
                             2.02-Бөлiм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Заемның сомасы осы Келiсiмнiң N (1) Қосымшасының ережелерiне сәйкес және осындай Қосымшаға Қор мен Заемшы арасындағы келiсiм бойынша дүркiн-дүркiн түзетулер енгiзiлуi мүмкiн және Сауд Даму Қорының Жоба үшiн талап етiлетiн және заем қаражатынан қаржыландырылатын тауарлар мен қызметтердiң тиiстi құнын қатысты орын алатын шығыстары (немесе, егер оған Қор келiсiм берсе, алдағы тұрған шығыстар) үшiн Заем Қаражаты Шотынан Алу Рәсiмiне сәйкес Заемның Шотынан алынуы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2.03-Бөлiм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Заем қаражатын тек Жобаны орындау үшiн талап етiлетiн тауарлар мен қызметтердiң тиiстi құнын қаржыландыру үшiн ғана қолданады. Заемшы үшiн осындай тауарлар мен қызметтердi сатып алу Қордың Тауарлар мен Қызметтер Сатып алу және Техникалық Есептiлiкке Қатысты Ережелерiне сәйкес </w:t>
      </w:r>
    </w:p>
    <w:bookmarkEnd w:id="9"/>
    <w:bookmarkStart w:name="z1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жүргiзiледi. Заемшы 3аемның қаражатынан қаржыландырылатын келiсiм-шарттар </w:t>
      </w:r>
    </w:p>
    <w:p>
      <w:pPr>
        <w:spacing w:after="0"/>
        <w:ind w:left="0"/>
        <w:jc w:val="both"/>
      </w:pPr>
      <w:r>
        <w:rPr>
          <w:rFonts w:ascii="Times New Roman"/>
          <w:b w:val="false"/>
          <w:i w:val="false"/>
          <w:color w:val="000000"/>
          <w:sz w:val="28"/>
        </w:rPr>
        <w:t>жасасу алдында және де оларға болашақта кез келген елеулі өзгерiстер енгiзу</w:t>
      </w:r>
    </w:p>
    <w:p>
      <w:pPr>
        <w:spacing w:after="0"/>
        <w:ind w:left="0"/>
        <w:jc w:val="both"/>
      </w:pPr>
      <w:r>
        <w:rPr>
          <w:rFonts w:ascii="Times New Roman"/>
          <w:b w:val="false"/>
          <w:i w:val="false"/>
          <w:color w:val="000000"/>
          <w:sz w:val="28"/>
        </w:rPr>
        <w:t>алдында Қордың мақұлдауын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2.04-Бөлiм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2004 жылдың 30 маусымы немесе Қор белгiлейтiн осындай неғұрлым</w:t>
      </w:r>
    </w:p>
    <w:p>
      <w:pPr>
        <w:spacing w:after="0"/>
        <w:ind w:left="0"/>
        <w:jc w:val="both"/>
      </w:pPr>
      <w:r>
        <w:rPr>
          <w:rFonts w:ascii="Times New Roman"/>
          <w:b w:val="false"/>
          <w:i w:val="false"/>
          <w:color w:val="000000"/>
          <w:sz w:val="28"/>
        </w:rPr>
        <w:t xml:space="preserve">кеш мерзiм Қорытынды күн болып табылады. Қор осындай неғұрлым кеш мерзiм </w:t>
      </w:r>
    </w:p>
    <w:p>
      <w:pPr>
        <w:spacing w:after="0"/>
        <w:ind w:left="0"/>
        <w:jc w:val="both"/>
      </w:pPr>
      <w:r>
        <w:rPr>
          <w:rFonts w:ascii="Times New Roman"/>
          <w:b w:val="false"/>
          <w:i w:val="false"/>
          <w:color w:val="000000"/>
          <w:sz w:val="28"/>
        </w:rPr>
        <w:t>туралы Заемшыны дереу хабардар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2.05-Бөлiм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шоттан алынған және ол бойынша дүркін-дүркiн төлемге </w:t>
      </w:r>
    </w:p>
    <w:p>
      <w:pPr>
        <w:spacing w:after="0"/>
        <w:ind w:left="0"/>
        <w:jc w:val="both"/>
      </w:pPr>
      <w:r>
        <w:rPr>
          <w:rFonts w:ascii="Times New Roman"/>
          <w:b w:val="false"/>
          <w:i w:val="false"/>
          <w:color w:val="000000"/>
          <w:sz w:val="28"/>
        </w:rPr>
        <w:t xml:space="preserve">ұсынылмаған сомасы бар Заемның негiзгi сомасы бойынша жылына үш пайыз </w:t>
      </w:r>
    </w:p>
    <w:p>
      <w:pPr>
        <w:spacing w:after="0"/>
        <w:ind w:left="0"/>
        <w:jc w:val="both"/>
      </w:pPr>
      <w:r>
        <w:rPr>
          <w:rFonts w:ascii="Times New Roman"/>
          <w:b w:val="false"/>
          <w:i w:val="false"/>
          <w:color w:val="000000"/>
          <w:sz w:val="28"/>
        </w:rPr>
        <w:t>ставкамен Заем бойынша Пайыздар төлейдi.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 бойынша Пайыздар және басқа да сома әрбiр жылдың әрбiр жарты </w:t>
      </w:r>
    </w:p>
    <w:p>
      <w:pPr>
        <w:spacing w:after="0"/>
        <w:ind w:left="0"/>
        <w:jc w:val="both"/>
      </w:pPr>
      <w:r>
        <w:rPr>
          <w:rFonts w:ascii="Times New Roman"/>
          <w:b w:val="false"/>
          <w:i w:val="false"/>
          <w:color w:val="000000"/>
          <w:sz w:val="28"/>
        </w:rPr>
        <w:t>жылында 31 мамырында және 30 қарашасында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2.07-Бөлiм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Ұзақтығы бес жыл жеңiлдiктi кезеңдi қоса алғанда, Заемның мерзiмi</w:t>
      </w:r>
    </w:p>
    <w:p>
      <w:pPr>
        <w:spacing w:after="0"/>
        <w:ind w:left="0"/>
        <w:jc w:val="both"/>
      </w:pPr>
      <w:r>
        <w:rPr>
          <w:rFonts w:ascii="Times New Roman"/>
          <w:b w:val="false"/>
          <w:i w:val="false"/>
          <w:color w:val="000000"/>
          <w:sz w:val="28"/>
        </w:rPr>
        <w:t xml:space="preserve">жиырма жылды құрайды. Заемшы осы Келiсiмге N (3) Қосымшасында ұсынылатын </w:t>
      </w:r>
    </w:p>
    <w:p>
      <w:pPr>
        <w:spacing w:after="0"/>
        <w:ind w:left="0"/>
        <w:jc w:val="both"/>
      </w:pPr>
      <w:r>
        <w:rPr>
          <w:rFonts w:ascii="Times New Roman"/>
          <w:b w:val="false"/>
          <w:i w:val="false"/>
          <w:color w:val="000000"/>
          <w:sz w:val="28"/>
        </w:rPr>
        <w:t>Борышты Өтеу Кестесiне сәйкес Заемның негiзгі сомасын бөлiп-бөлiп өтейдi.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ІІI БАП</w:t>
      </w:r>
    </w:p>
    <w:p>
      <w:pPr>
        <w:spacing w:after="0"/>
        <w:ind w:left="0"/>
        <w:jc w:val="both"/>
      </w:pPr>
      <w:r>
        <w:rPr>
          <w:rFonts w:ascii="Times New Roman"/>
          <w:b w:val="false"/>
          <w:i w:val="false"/>
          <w:color w:val="000000"/>
          <w:sz w:val="28"/>
        </w:rPr>
        <w:t>                           Жобаны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Заемшы Жобаны тиiстi талаптарды сақтап және қолданылып жүрген техникалық, қаржылық және әкiмшiлiк іс-тәжiрибеге сәйкес белгiленген нәтижелерге қол жеткізе отырып, Министрлiк арқылы орындайды және қажет болған жағдайда Жобаның мақсаты үшiн қажеттi қаражатты, объектiлердi және басқа да ресурстарды дереу бередi немесе берiлуiн қамтамасыз етедi. </w:t>
      </w:r>
      <w:r>
        <w:br/>
      </w:r>
      <w:r>
        <w:rPr>
          <w:rFonts w:ascii="Times New Roman"/>
          <w:b w:val="false"/>
          <w:i w:val="false"/>
          <w:color w:val="000000"/>
          <w:sz w:val="28"/>
        </w:rPr>
        <w:t xml:space="preserve">
      (b) Заемшы Министрлiкке осылайша және қажет болған кезде осы Заемның қаражатына Жобаны орындау үшiн талап етiлетiн қосымша басқа барлық қаражатты (оның ішiнде, Жобаны жүзеге асыруға арналған осы Келiсiмге қол қою сәтiнде оған жұмсалатын сметалық шығындардан тыс шығындарды кез келген ұлғайтуды жабуға қажет болуы ықтимал кез келген қаражат) дереу бередi. Барлық осындай сомалар Қор үшiн ыңғайлы шарттар мен ережелер негiзiнде </w:t>
      </w:r>
    </w:p>
    <w:bookmarkStart w:name="z1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берiледi.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3.02-Бөлiм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оларды дайындағаннан кейiн дереу Қорға жоспарларды, техникалық </w:t>
      </w:r>
    </w:p>
    <w:p>
      <w:pPr>
        <w:spacing w:after="0"/>
        <w:ind w:left="0"/>
        <w:jc w:val="both"/>
      </w:pPr>
      <w:r>
        <w:rPr>
          <w:rFonts w:ascii="Times New Roman"/>
          <w:b w:val="false"/>
          <w:i w:val="false"/>
          <w:color w:val="000000"/>
          <w:sz w:val="28"/>
        </w:rPr>
        <w:t xml:space="preserve">жағдайларды, есептерді, келiсiм-шарттың құжаттарын және құрылыс </w:t>
      </w:r>
    </w:p>
    <w:p>
      <w:pPr>
        <w:spacing w:after="0"/>
        <w:ind w:left="0"/>
        <w:jc w:val="both"/>
      </w:pPr>
      <w:r>
        <w:rPr>
          <w:rFonts w:ascii="Times New Roman"/>
          <w:b w:val="false"/>
          <w:i w:val="false"/>
          <w:color w:val="000000"/>
          <w:sz w:val="28"/>
        </w:rPr>
        <w:t xml:space="preserve">жұмыстарының және Жоба үшiн сатып алулардың кестелерiн және Қор олар </w:t>
      </w:r>
    </w:p>
    <w:p>
      <w:pPr>
        <w:spacing w:after="0"/>
        <w:ind w:left="0"/>
        <w:jc w:val="both"/>
      </w:pPr>
      <w:r>
        <w:rPr>
          <w:rFonts w:ascii="Times New Roman"/>
          <w:b w:val="false"/>
          <w:i w:val="false"/>
          <w:color w:val="000000"/>
          <w:sz w:val="28"/>
        </w:rPr>
        <w:t xml:space="preserve">туралы сұратқан кез келген оларды өзгерiстер мен оларға толықтыруларды Қор </w:t>
      </w:r>
    </w:p>
    <w:p>
      <w:pPr>
        <w:spacing w:after="0"/>
        <w:ind w:left="0"/>
        <w:jc w:val="both"/>
      </w:pPr>
      <w:r>
        <w:rPr>
          <w:rFonts w:ascii="Times New Roman"/>
          <w:b w:val="false"/>
          <w:i w:val="false"/>
          <w:color w:val="000000"/>
          <w:sz w:val="28"/>
        </w:rPr>
        <w:t>олар туралы сұратқан мейлiнше егжей-тегжейлiкпен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3.03-Бөлiм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Жобаны орындауға бақылау жасау үшiн Заемшы бiлiктілiгi мен тәжiрибесi </w:t>
      </w:r>
    </w:p>
    <w:p>
      <w:pPr>
        <w:spacing w:after="0"/>
        <w:ind w:left="0"/>
        <w:jc w:val="both"/>
      </w:pPr>
      <w:r>
        <w:rPr>
          <w:rFonts w:ascii="Times New Roman"/>
          <w:b w:val="false"/>
          <w:i w:val="false"/>
          <w:color w:val="000000"/>
          <w:sz w:val="28"/>
        </w:rPr>
        <w:t>Қордың жұмысы үшiн ыңғайлы консультант-мамандарды тағайындайды.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3.04-Бөлiм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Жобаны орындау кезiнде Заемшы Қорға қолайлы шарттар мен ережелерде </w:t>
      </w:r>
    </w:p>
    <w:p>
      <w:pPr>
        <w:spacing w:after="0"/>
        <w:ind w:left="0"/>
        <w:jc w:val="both"/>
      </w:pPr>
      <w:r>
        <w:rPr>
          <w:rFonts w:ascii="Times New Roman"/>
          <w:b w:val="false"/>
          <w:i w:val="false"/>
          <w:color w:val="000000"/>
          <w:sz w:val="28"/>
        </w:rPr>
        <w:t>Қорға қолайлы мердiгерлердi жалдайды.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3.05-Бөлiм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Заемшы Жобаны жүзеге асыруға арналған шығындардағы өзiнiң үлесiн өтеу үшiн тиiстi жылдық бюджеттiк аударымдар жасауға мiндеттенедi. Заемшы Жобаны жүзеге асыруға жұмсалатын шығындардың жергілiктi компонентiн қамтамасыз етуге мiндеттенедi. </w:t>
      </w:r>
      <w:r>
        <w:br/>
      </w:r>
      <w:r>
        <w:rPr>
          <w:rFonts w:ascii="Times New Roman"/>
          <w:b w:val="false"/>
          <w:i w:val="false"/>
          <w:color w:val="000000"/>
          <w:sz w:val="28"/>
        </w:rPr>
        <w:t>
 </w:t>
      </w:r>
      <w:r>
        <w:br/>
      </w:r>
      <w:r>
        <w:rPr>
          <w:rFonts w:ascii="Times New Roman"/>
          <w:b w:val="false"/>
          <w:i w:val="false"/>
          <w:color w:val="000000"/>
          <w:sz w:val="28"/>
        </w:rPr>
        <w:t xml:space="preserve">
                            3.06-Бөлiм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Заем қаражатынан қаржыландырылатын, әкелiнетiн тауарларды, оларды сатып алуға, пайдалану немесе орнату жерiне тасымалдауға және жеткiзуге байланысты қатерден сақтандыруды қамтамасыз етедi және осындай сақтандыру бойынша кез келген өтемi Заемшының осындай тауарларды алмастыруға немесе жөндеуге еркiн пайдаланатын валютада төленуi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3.07-Бөлiм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3аемшы Заем қаражатынан қаржыландырылатын барлық тауарлар мен қызмет көрсетулердi тек қана Жобаның орындауға пайдалануды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3.08-Бөлiм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w:t>
      </w:r>
      <w:r>
        <w:br/>
      </w:r>
      <w:r>
        <w:rPr>
          <w:rFonts w:ascii="Times New Roman"/>
          <w:b w:val="false"/>
          <w:i w:val="false"/>
          <w:color w:val="000000"/>
          <w:sz w:val="28"/>
        </w:rPr>
        <w:t xml:space="preserve">
      а) Жобаның орындалу барысын көрсету (оның шығыстарын қоса алғанда), Заем қаражатынан қаржыландырылатын тауарлар мен қызмет көрсетулер және Жобада олардың пайдаланылуын ашу және Жобаға қатысты барлық операцияларды, ресурстарды және шығыстарды көрсету жөнiнде белгiленген талаптарға жауап беретiн жазбаларды жүргiзуге; </w:t>
      </w:r>
      <w:r>
        <w:br/>
      </w:r>
      <w:r>
        <w:rPr>
          <w:rFonts w:ascii="Times New Roman"/>
          <w:b w:val="false"/>
          <w:i w:val="false"/>
          <w:color w:val="000000"/>
          <w:sz w:val="28"/>
        </w:rPr>
        <w:t xml:space="preserve">
      b) Қордың тiркелген өкiлдерiне Заемға байланысты Жобаның орындалуын тексеру үшiн іссапарға шығу, Заем қаражатынан қаржыландырылатын тауарлар мен қызмет көрсетулердi пайдалануды тексеру үшiн іссапарға шығу мақсатында барлық қажеттi мүмкіндiктердi және осы мәселелерге қатысы бар кез келген жазбалар мен құжаттарды ұсынуға; </w:t>
      </w:r>
      <w:r>
        <w:br/>
      </w:r>
      <w:r>
        <w:rPr>
          <w:rFonts w:ascii="Times New Roman"/>
          <w:b w:val="false"/>
          <w:i w:val="false"/>
          <w:color w:val="000000"/>
          <w:sz w:val="28"/>
        </w:rPr>
        <w:t xml:space="preserve">
      с) Жобаға, Заем қаражатының жұмсалуына және осындай қаражаттан </w:t>
      </w:r>
    </w:p>
    <w:bookmarkEnd w:id="12"/>
    <w:bookmarkStart w:name="z2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қаржыландырылатын тауарлар мен қызмет көрсетулерге қатысты Қор негіздеп </w:t>
      </w:r>
    </w:p>
    <w:p>
      <w:pPr>
        <w:spacing w:after="0"/>
        <w:ind w:left="0"/>
        <w:jc w:val="both"/>
      </w:pPr>
      <w:r>
        <w:rPr>
          <w:rFonts w:ascii="Times New Roman"/>
          <w:b w:val="false"/>
          <w:i w:val="false"/>
          <w:color w:val="000000"/>
          <w:sz w:val="28"/>
        </w:rPr>
        <w:t>сұрайтын барлық осындай ақпаратты Қорға ұсынуға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3.09-Бөлiм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Жобаның орындалуы үшiн талап етілетiн барлық осындай жер </w:t>
      </w:r>
    </w:p>
    <w:p>
      <w:pPr>
        <w:spacing w:after="0"/>
        <w:ind w:left="0"/>
        <w:jc w:val="both"/>
      </w:pPr>
      <w:r>
        <w:rPr>
          <w:rFonts w:ascii="Times New Roman"/>
          <w:b w:val="false"/>
          <w:i w:val="false"/>
          <w:color w:val="000000"/>
          <w:sz w:val="28"/>
        </w:rPr>
        <w:t xml:space="preserve">учаскелерiн және жер учаскелерi жөнiндегi құқықты сатып алуға қажеттi </w:t>
      </w:r>
    </w:p>
    <w:p>
      <w:pPr>
        <w:spacing w:after="0"/>
        <w:ind w:left="0"/>
        <w:jc w:val="both"/>
      </w:pPr>
      <w:r>
        <w:rPr>
          <w:rFonts w:ascii="Times New Roman"/>
          <w:b w:val="false"/>
          <w:i w:val="false"/>
          <w:color w:val="000000"/>
          <w:sz w:val="28"/>
        </w:rPr>
        <w:t>барлық шараларды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БАП</w:t>
      </w:r>
    </w:p>
    <w:p>
      <w:pPr>
        <w:spacing w:after="0"/>
        <w:ind w:left="0"/>
        <w:jc w:val="both"/>
      </w:pPr>
      <w:r>
        <w:rPr>
          <w:rFonts w:ascii="Times New Roman"/>
          <w:b w:val="false"/>
          <w:i w:val="false"/>
          <w:color w:val="000000"/>
          <w:sz w:val="28"/>
        </w:rPr>
        <w:t>                     Айрықша мiндеттемелер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Заемшы және Қор ешқандай сыртқы борыш мемлекеттiк мүлiк бойынша пайда болатын борыштар үшiн мүлiктi ұстап қалу құқығы түрiнде Заемға байланысты қандай да болмасын артықшылық құқықты пайдалана алмайды. Осы мақсатта Заемшы, Қор өзгеше шешiм қабылдамаған жағдайлардан басқа, егер Заемшының қандай да болмасын мүлкiне байланысты кез келген сыртқы борышты қамтамасыз ету ретiнде қандай да болмасын борышы үшiн мүлiктi ұстап қалу құқығы пайда болса, осындай құқық сол фактiнiң өзiне байланысты және Қордың Қордың тарапынан шығын шығармай-ақ тең және мөлшерлес түрде Заемның негiзгi сомасын, Заем бойынша Проценттердi және заем бойынша басқа да сомаларды төлеудi қамтамасыз ететiндiгiне және кез келген осындай құқық пайда болған жағдайда осы мағынасына тура тұжырымдалған ереже ұсынылатынына кепiлдiк бередi. </w:t>
      </w:r>
      <w:r>
        <w:br/>
      </w:r>
      <w:r>
        <w:rPr>
          <w:rFonts w:ascii="Times New Roman"/>
          <w:b w:val="false"/>
          <w:i w:val="false"/>
          <w:color w:val="000000"/>
          <w:sz w:val="28"/>
        </w:rPr>
        <w:t xml:space="preserve">
      b) Осы Бөлiмнiң (а) Тармағында қарастырылып отырған мiндеттеме: </w:t>
      </w:r>
      <w:r>
        <w:br/>
      </w:r>
      <w:r>
        <w:rPr>
          <w:rFonts w:ascii="Times New Roman"/>
          <w:b w:val="false"/>
          <w:i w:val="false"/>
          <w:color w:val="000000"/>
          <w:sz w:val="28"/>
        </w:rPr>
        <w:t xml:space="preserve">
      (і) тек осындай мүліктің сатып алу бағасын төлеудi қамтамасыз ету ретiнде ғана оны сатып алу сәтiнде мүлiкке қатысты пайда болған борыш үшiн қандай да болмасын мүлiктi ұстау құқығына; </w:t>
      </w:r>
      <w:r>
        <w:br/>
      </w:r>
      <w:r>
        <w:rPr>
          <w:rFonts w:ascii="Times New Roman"/>
          <w:b w:val="false"/>
          <w:i w:val="false"/>
          <w:color w:val="000000"/>
          <w:sz w:val="28"/>
        </w:rPr>
        <w:t xml:space="preserve">
      (іі) бастапқы кезде пайда болған күннен кейiн өтеу мерзiмi бiр жылдан кешiктiрмей басталатын және осындай тауарларды сатудан түскен қаражаттан төлеуге жататын борышты қамтамасыз ету үшiн сауда-саттыққа арналған тауарлар бойынша борыш үшiн қандай да болмасын мүлiктi ұстау құқығына; немесе </w:t>
      </w:r>
    </w:p>
    <w:bookmarkStart w:name="z23"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(ііі) банк операцияларының әдеттегi барысында туындаған борыш үшiн </w:t>
      </w:r>
    </w:p>
    <w:p>
      <w:pPr>
        <w:spacing w:after="0"/>
        <w:ind w:left="0"/>
        <w:jc w:val="both"/>
      </w:pPr>
      <w:r>
        <w:rPr>
          <w:rFonts w:ascii="Times New Roman"/>
          <w:b w:val="false"/>
          <w:i w:val="false"/>
          <w:color w:val="000000"/>
          <w:sz w:val="28"/>
        </w:rPr>
        <w:t xml:space="preserve">және өтеу мерзiмi оның өтеу күнiнен кейiн бiр жылдан кешiктiрмей </w:t>
      </w:r>
    </w:p>
    <w:p>
      <w:pPr>
        <w:spacing w:after="0"/>
        <w:ind w:left="0"/>
        <w:jc w:val="both"/>
      </w:pPr>
      <w:r>
        <w:rPr>
          <w:rFonts w:ascii="Times New Roman"/>
          <w:b w:val="false"/>
          <w:i w:val="false"/>
          <w:color w:val="000000"/>
          <w:sz w:val="28"/>
        </w:rPr>
        <w:t xml:space="preserve">басталатын борышты қамтамасыз ететiн борыш үшiн қандай да болмасын мүлiкті </w:t>
      </w:r>
    </w:p>
    <w:p>
      <w:pPr>
        <w:spacing w:after="0"/>
        <w:ind w:left="0"/>
        <w:jc w:val="both"/>
      </w:pPr>
      <w:r>
        <w:rPr>
          <w:rFonts w:ascii="Times New Roman"/>
          <w:b w:val="false"/>
          <w:i w:val="false"/>
          <w:color w:val="000000"/>
          <w:sz w:val="28"/>
        </w:rPr>
        <w:t>ұстау құқығына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4.02-Бөлiм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Заемшы Жобаны тиiстi техникалық стандарттарға сәйкес жүргiзуге және </w:t>
      </w:r>
    </w:p>
    <w:p>
      <w:pPr>
        <w:spacing w:after="0"/>
        <w:ind w:left="0"/>
        <w:jc w:val="both"/>
      </w:pPr>
      <w:r>
        <w:rPr>
          <w:rFonts w:ascii="Times New Roman"/>
          <w:b w:val="false"/>
          <w:i w:val="false"/>
          <w:color w:val="000000"/>
          <w:sz w:val="28"/>
        </w:rPr>
        <w:t xml:space="preserve">осындай мақсаттар үшiн талап етiлетiн қаражатты бөлу үшiн қажеттi </w:t>
      </w:r>
    </w:p>
    <w:p>
      <w:pPr>
        <w:spacing w:after="0"/>
        <w:ind w:left="0"/>
        <w:jc w:val="both"/>
      </w:pPr>
      <w:r>
        <w:rPr>
          <w:rFonts w:ascii="Times New Roman"/>
          <w:b w:val="false"/>
          <w:i w:val="false"/>
          <w:color w:val="000000"/>
          <w:sz w:val="28"/>
        </w:rPr>
        <w:t>шараларды қолдануға 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4.03-Бөлiм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Заемшы Қордың Жобаны қаржыландыруда қосқан үлесiн көрсету үшiн Жобаға енгізiлген объектiлердiң бiрiнде көрнекi жерге орнатуға бетоннан немесе өзге де ыңғайлы материалдан жасалған қажеттi көлемдегi Мемориалдық Тақтаны әзiрлеуге мiндеттенедi. </w:t>
      </w:r>
      <w:r>
        <w:br/>
      </w:r>
      <w:r>
        <w:rPr>
          <w:rFonts w:ascii="Times New Roman"/>
          <w:b w:val="false"/>
          <w:i w:val="false"/>
          <w:color w:val="000000"/>
          <w:sz w:val="28"/>
        </w:rPr>
        <w:t>
 </w:t>
      </w:r>
      <w:r>
        <w:br/>
      </w:r>
      <w:r>
        <w:rPr>
          <w:rFonts w:ascii="Times New Roman"/>
          <w:b w:val="false"/>
          <w:i w:val="false"/>
          <w:color w:val="000000"/>
          <w:sz w:val="28"/>
        </w:rPr>
        <w:t xml:space="preserve">
                             4.04-Бөлiм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Заемшы ұтымды бухгалтерлiк тәжiрибеге сәйкес Министрлiктiң және басқа да Ведомстволардың және Жобаны немесе Жоба жөнiнде оның қандай да болмасын бөлiгiн орындауға жауапты Мекемелердiң операцияларды, ресурстарды және шығыстарды көрсету жөнiндегi белгіленген талаптарға жауап беретiн жазбаны жүргiзеді немесе жазбаны жүргiзудi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4.05-Бөлiм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Жоба аяқталғаннан кейiн дереу, бiрақ Қорытынды Күннен немесе осы мақсаттар үшiн Қор белгiлеуi мүмкiн болып табылатын осындай неғұрлым кеш мерзiмнен кейiн кемiнде он екi айдан кешiктiрмей кез келген жағдайда, Заемшы Жобаның мақсаты болып табылатын объектiнiң орындалғандығы және бастапқы пайдалана басталғандығы, оны жүзеге асыруға арналған шығыстар </w:t>
      </w:r>
    </w:p>
    <w:bookmarkEnd w:id="15"/>
    <w:bookmarkStart w:name="z28"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және одан алынған және алынған алынуға тиiстi оң нәтижелер, Заемшының Заем </w:t>
      </w:r>
    </w:p>
    <w:p>
      <w:pPr>
        <w:spacing w:after="0"/>
        <w:ind w:left="0"/>
        <w:jc w:val="both"/>
      </w:pPr>
      <w:r>
        <w:rPr>
          <w:rFonts w:ascii="Times New Roman"/>
          <w:b w:val="false"/>
          <w:i w:val="false"/>
          <w:color w:val="000000"/>
          <w:sz w:val="28"/>
        </w:rPr>
        <w:t>туралы келiсiмге сәйкес оның мiндеттемелерiн орындағаны және Заемның</w:t>
      </w:r>
    </w:p>
    <w:p>
      <w:pPr>
        <w:spacing w:after="0"/>
        <w:ind w:left="0"/>
        <w:jc w:val="both"/>
      </w:pPr>
      <w:r>
        <w:rPr>
          <w:rFonts w:ascii="Times New Roman"/>
          <w:b w:val="false"/>
          <w:i w:val="false"/>
          <w:color w:val="000000"/>
          <w:sz w:val="28"/>
        </w:rPr>
        <w:t xml:space="preserve">мақсаттарына қол жеткiзiлгендiгi туралы Жобаның тиiстi нысанда және олар </w:t>
      </w:r>
    </w:p>
    <w:p>
      <w:pPr>
        <w:spacing w:after="0"/>
        <w:ind w:left="0"/>
        <w:jc w:val="both"/>
      </w:pPr>
      <w:r>
        <w:rPr>
          <w:rFonts w:ascii="Times New Roman"/>
          <w:b w:val="false"/>
          <w:i w:val="false"/>
          <w:color w:val="000000"/>
          <w:sz w:val="28"/>
        </w:rPr>
        <w:t xml:space="preserve">туралы Қор сұратқан егжей-тегжейлi түрде Аяқталғандығы туралы Есептi </w:t>
      </w:r>
    </w:p>
    <w:p>
      <w:pPr>
        <w:spacing w:after="0"/>
        <w:ind w:left="0"/>
        <w:jc w:val="both"/>
      </w:pPr>
      <w:r>
        <w:rPr>
          <w:rFonts w:ascii="Times New Roman"/>
          <w:b w:val="false"/>
          <w:i w:val="false"/>
          <w:color w:val="000000"/>
          <w:sz w:val="28"/>
        </w:rPr>
        <w:t>дайындайды және Қорға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БАП</w:t>
      </w:r>
    </w:p>
    <w:p>
      <w:pPr>
        <w:spacing w:after="0"/>
        <w:ind w:left="0"/>
        <w:jc w:val="both"/>
      </w:pPr>
      <w:r>
        <w:rPr>
          <w:rFonts w:ascii="Times New Roman"/>
          <w:b w:val="false"/>
          <w:i w:val="false"/>
          <w:color w:val="000000"/>
          <w:sz w:val="28"/>
        </w:rPr>
        <w:t>                   Қордың Құқық Қорғау Құралдары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5.01-Бөлiм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Шарттардың 6.02-Бөлiмiнiң мақсаттары үшiн оның f Тармағына </w:t>
      </w:r>
    </w:p>
    <w:p>
      <w:pPr>
        <w:spacing w:after="0"/>
        <w:ind w:left="0"/>
        <w:jc w:val="both"/>
      </w:pPr>
      <w:r>
        <w:rPr>
          <w:rFonts w:ascii="Times New Roman"/>
          <w:b w:val="false"/>
          <w:i w:val="false"/>
          <w:color w:val="000000"/>
          <w:sz w:val="28"/>
        </w:rPr>
        <w:t>сәйкес мынадай қосымша жағдайлар көрсетiледi:</w:t>
      </w:r>
    </w:p>
    <w:p>
      <w:pPr>
        <w:spacing w:after="0"/>
        <w:ind w:left="0"/>
        <w:jc w:val="both"/>
      </w:pPr>
      <w:r>
        <w:rPr>
          <w:rFonts w:ascii="Times New Roman"/>
          <w:b w:val="false"/>
          <w:i w:val="false"/>
          <w:color w:val="000000"/>
          <w:sz w:val="28"/>
        </w:rPr>
        <w:t>     i) осы Тармақтың (ii) Тармақшасын ескере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Заемшыға Жобаны қаржыландыру үшiн берiлетiн кез келген заем немесе грант қаражатын осыны көздейтiн Келiсiмнiң шарттарына сәйкес шоттан алу құқығы, тоқтатылған, жойылған немесе толық немесе iшiнара доғарылған, немесе </w:t>
      </w:r>
      <w:r>
        <w:br/>
      </w:r>
      <w:r>
        <w:rPr>
          <w:rFonts w:ascii="Times New Roman"/>
          <w:b w:val="false"/>
          <w:i w:val="false"/>
          <w:color w:val="000000"/>
          <w:sz w:val="28"/>
        </w:rPr>
        <w:t xml:space="preserve">
      В) кез келген мұндай Заем келiсiлген төлем мерзiмi басталғанға дейiн тиесiлi болады және төленуге жатады. </w:t>
      </w:r>
      <w:r>
        <w:br/>
      </w:r>
      <w:r>
        <w:rPr>
          <w:rFonts w:ascii="Times New Roman"/>
          <w:b w:val="false"/>
          <w:i w:val="false"/>
          <w:color w:val="000000"/>
          <w:sz w:val="28"/>
        </w:rPr>
        <w:t xml:space="preserve">
      іі) Егер Заемшы Қор үшiн ыңғайлы түрде мыналарды: </w:t>
      </w:r>
      <w:r>
        <w:br/>
      </w:r>
      <w:r>
        <w:rPr>
          <w:rFonts w:ascii="Times New Roman"/>
          <w:b w:val="false"/>
          <w:i w:val="false"/>
          <w:color w:val="000000"/>
          <w:sz w:val="28"/>
        </w:rPr>
        <w:t xml:space="preserve">
      А) келiсiлген мерзiм басталғанға дейiн мұндай тоқтата тұру, жою, доғару немесе төлем осындай Келiсiмге сәйкес Заемшы тарапынан өзiнiң мiндеттемелерiн орындамауынан туындамаған, және </w:t>
      </w:r>
      <w:r>
        <w:br/>
      </w:r>
      <w:r>
        <w:rPr>
          <w:rFonts w:ascii="Times New Roman"/>
          <w:b w:val="false"/>
          <w:i w:val="false"/>
          <w:color w:val="000000"/>
          <w:sz w:val="28"/>
        </w:rPr>
        <w:t xml:space="preserve">
      В) Жоба үшiн тиiстi қаражат Заемшыға осы Келiсiмге сәйкес Заемшының </w:t>
      </w:r>
    </w:p>
    <w:bookmarkStart w:name="z29"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мiндеттемелерiне қайшы келмейтiн шарттар мен ережелер негiзiнде басқа </w:t>
      </w:r>
    </w:p>
    <w:p>
      <w:pPr>
        <w:spacing w:after="0"/>
        <w:ind w:left="0"/>
        <w:jc w:val="both"/>
      </w:pPr>
      <w:r>
        <w:rPr>
          <w:rFonts w:ascii="Times New Roman"/>
          <w:b w:val="false"/>
          <w:i w:val="false"/>
          <w:color w:val="000000"/>
          <w:sz w:val="28"/>
        </w:rPr>
        <w:t>көздерден берiлмеген екендiгiн анықтайтын болса, осы Тармақтың (i)</w:t>
      </w:r>
    </w:p>
    <w:p>
      <w:pPr>
        <w:spacing w:after="0"/>
        <w:ind w:left="0"/>
        <w:jc w:val="both"/>
      </w:pPr>
      <w:r>
        <w:rPr>
          <w:rFonts w:ascii="Times New Roman"/>
          <w:b w:val="false"/>
          <w:i w:val="false"/>
          <w:color w:val="000000"/>
          <w:sz w:val="28"/>
        </w:rPr>
        <w:t>Тармақшасы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5.02-Бөлiм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Шарттардың 7.01-Бөлiмiнiң мақсаттары үшiн олардың (d) </w:t>
      </w:r>
    </w:p>
    <w:p>
      <w:pPr>
        <w:spacing w:after="0"/>
        <w:ind w:left="0"/>
        <w:jc w:val="both"/>
      </w:pPr>
      <w:r>
        <w:rPr>
          <w:rFonts w:ascii="Times New Roman"/>
          <w:b w:val="false"/>
          <w:i w:val="false"/>
          <w:color w:val="000000"/>
          <w:sz w:val="28"/>
        </w:rPr>
        <w:t xml:space="preserve">тармақшасына сәйкес мынадай жағдайда; атап айтқанда: осы Келiсiмнiң </w:t>
      </w:r>
    </w:p>
    <w:p>
      <w:pPr>
        <w:spacing w:after="0"/>
        <w:ind w:left="0"/>
        <w:jc w:val="both"/>
      </w:pPr>
      <w:r>
        <w:rPr>
          <w:rFonts w:ascii="Times New Roman"/>
          <w:b w:val="false"/>
          <w:i w:val="false"/>
          <w:color w:val="000000"/>
          <w:sz w:val="28"/>
        </w:rPr>
        <w:t xml:space="preserve">5.01-Бөлiмiнiң (i) (В) тармақтарында көрсетiлген жағдайлардың кез келген </w:t>
      </w:r>
    </w:p>
    <w:p>
      <w:pPr>
        <w:spacing w:after="0"/>
        <w:ind w:left="0"/>
        <w:jc w:val="both"/>
      </w:pPr>
      <w:r>
        <w:rPr>
          <w:rFonts w:ascii="Times New Roman"/>
          <w:b w:val="false"/>
          <w:i w:val="false"/>
          <w:color w:val="000000"/>
          <w:sz w:val="28"/>
        </w:rPr>
        <w:t>оқиғасы орын алғанда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БАП</w:t>
      </w:r>
    </w:p>
    <w:p>
      <w:pPr>
        <w:spacing w:after="0"/>
        <w:ind w:left="0"/>
        <w:jc w:val="both"/>
      </w:pPr>
      <w:r>
        <w:rPr>
          <w:rFonts w:ascii="Times New Roman"/>
          <w:b w:val="false"/>
          <w:i w:val="false"/>
          <w:color w:val="000000"/>
          <w:sz w:val="28"/>
        </w:rPr>
        <w:t>            Күшiне Енгiзiлетiн - Iс-әрекетiн Доғаратын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6.01-Бөлім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бойынша Жалпы Шарттардың 12.04-Бөлімінің мақсаттары үшін </w:t>
      </w:r>
    </w:p>
    <w:p>
      <w:pPr>
        <w:spacing w:after="0"/>
        <w:ind w:left="0"/>
        <w:jc w:val="both"/>
      </w:pPr>
      <w:r>
        <w:rPr>
          <w:rFonts w:ascii="Times New Roman"/>
          <w:b w:val="false"/>
          <w:i w:val="false"/>
          <w:color w:val="000000"/>
          <w:sz w:val="28"/>
        </w:rPr>
        <w:t xml:space="preserve">Келісімге қол қойылған күннен бастап ұзақтығы алты ай болатын уақыт </w:t>
      </w:r>
    </w:p>
    <w:p>
      <w:pPr>
        <w:spacing w:after="0"/>
        <w:ind w:left="0"/>
        <w:jc w:val="both"/>
      </w:pPr>
      <w:r>
        <w:rPr>
          <w:rFonts w:ascii="Times New Roman"/>
          <w:b w:val="false"/>
          <w:i w:val="false"/>
          <w:color w:val="000000"/>
          <w:sz w:val="28"/>
        </w:rPr>
        <w:t>аралығы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Бап</w:t>
      </w:r>
    </w:p>
    <w:p>
      <w:pPr>
        <w:spacing w:after="0"/>
        <w:ind w:left="0"/>
        <w:jc w:val="both"/>
      </w:pPr>
      <w:r>
        <w:rPr>
          <w:rFonts w:ascii="Times New Roman"/>
          <w:b w:val="false"/>
          <w:i w:val="false"/>
          <w:color w:val="000000"/>
          <w:sz w:val="28"/>
        </w:rPr>
        <w:t>                    Заемшының Өкілі,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7.01-Бөлім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Шарттардың 11.03-Бөлімінің мақсаттары үшін Заемшының Өкілі </w:t>
      </w:r>
    </w:p>
    <w:p>
      <w:pPr>
        <w:spacing w:after="0"/>
        <w:ind w:left="0"/>
        <w:jc w:val="both"/>
      </w:pPr>
      <w:r>
        <w:rPr>
          <w:rFonts w:ascii="Times New Roman"/>
          <w:b w:val="false"/>
          <w:i w:val="false"/>
          <w:color w:val="000000"/>
          <w:sz w:val="28"/>
        </w:rPr>
        <w:t>болып Заемшының Қаржы Министрі тағайындалады.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7.02-Бөлім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11.01-Бөлімінің мақсаттары үшін Жалпы Шарттардың мынадай </w:t>
      </w:r>
    </w:p>
    <w:p>
      <w:pPr>
        <w:spacing w:after="0"/>
        <w:ind w:left="0"/>
        <w:jc w:val="both"/>
      </w:pPr>
      <w:r>
        <w:rPr>
          <w:rFonts w:ascii="Times New Roman"/>
          <w:b w:val="false"/>
          <w:i w:val="false"/>
          <w:color w:val="000000"/>
          <w:sz w:val="28"/>
        </w:rPr>
        <w:t>мекен-жайлары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Saudi Fund for Development              Сауд Даму Қоры</w:t>
      </w:r>
    </w:p>
    <w:p>
      <w:pPr>
        <w:spacing w:after="0"/>
        <w:ind w:left="0"/>
        <w:jc w:val="both"/>
      </w:pPr>
      <w:r>
        <w:rPr>
          <w:rFonts w:ascii="Times New Roman"/>
          <w:b w:val="false"/>
          <w:i w:val="false"/>
          <w:color w:val="000000"/>
          <w:sz w:val="28"/>
        </w:rPr>
        <w:t xml:space="preserve">           Р.О.Вох 50483                 50483 Почта Абонементтік Жәшігі </w:t>
      </w:r>
    </w:p>
    <w:p>
      <w:pPr>
        <w:spacing w:after="0"/>
        <w:ind w:left="0"/>
        <w:jc w:val="both"/>
      </w:pPr>
      <w:r>
        <w:rPr>
          <w:rFonts w:ascii="Times New Roman"/>
          <w:b w:val="false"/>
          <w:i w:val="false"/>
          <w:color w:val="000000"/>
          <w:sz w:val="28"/>
        </w:rPr>
        <w:t>              Riyadh                               Эр-рияд 11523</w:t>
      </w:r>
    </w:p>
    <w:p>
      <w:pPr>
        <w:spacing w:after="0"/>
        <w:ind w:left="0"/>
        <w:jc w:val="both"/>
      </w:pPr>
      <w:r>
        <w:rPr>
          <w:rFonts w:ascii="Times New Roman"/>
          <w:b w:val="false"/>
          <w:i w:val="false"/>
          <w:color w:val="000000"/>
          <w:sz w:val="28"/>
        </w:rPr>
        <w:t>        KINGDOM OF SAUDI ARABIA             САУД АРАБИЯСЫ КОРОЛЬДІГІ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Теlех: 401145 SUNDQQ SJ               Телекс: 401145 SUNDQQ SJ       </w:t>
      </w:r>
    </w:p>
    <w:p>
      <w:pPr>
        <w:spacing w:after="0"/>
        <w:ind w:left="0"/>
        <w:jc w:val="both"/>
      </w:pPr>
      <w:r>
        <w:rPr>
          <w:rFonts w:ascii="Times New Roman"/>
          <w:b w:val="false"/>
          <w:i w:val="false"/>
          <w:color w:val="000000"/>
          <w:sz w:val="28"/>
        </w:rPr>
        <w:t>     Fах: +996-1-4647450                   Факс: +996-1-4647450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Заемшының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Ministry of Finance                   Қаржы министрлігі</w:t>
      </w:r>
    </w:p>
    <w:p>
      <w:pPr>
        <w:spacing w:after="0"/>
        <w:ind w:left="0"/>
        <w:jc w:val="both"/>
      </w:pPr>
      <w:r>
        <w:rPr>
          <w:rFonts w:ascii="Times New Roman"/>
          <w:b w:val="false"/>
          <w:i w:val="false"/>
          <w:color w:val="000000"/>
          <w:sz w:val="28"/>
        </w:rPr>
        <w:t>       Аstаnа, 473000                       473000 Астана</w:t>
      </w:r>
    </w:p>
    <w:p>
      <w:pPr>
        <w:spacing w:after="0"/>
        <w:ind w:left="0"/>
        <w:jc w:val="both"/>
      </w:pPr>
      <w:r>
        <w:rPr>
          <w:rFonts w:ascii="Times New Roman"/>
          <w:b w:val="false"/>
          <w:i w:val="false"/>
          <w:color w:val="000000"/>
          <w:sz w:val="28"/>
        </w:rPr>
        <w:t>     33, Pobeda Avenue                     Жеңіс даңғылы, 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REPUBLIC KAZAKHSTAN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Fах: 7 (3172) 117078/117063/117091    Факс: 7 (3172) 117078/117063/117091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 қоюға тиісті түрде уәкілеттік берілген өз өкілдері арқылы осы </w:t>
      </w:r>
    </w:p>
    <w:p>
      <w:pPr>
        <w:spacing w:after="0"/>
        <w:ind w:left="0"/>
        <w:jc w:val="both"/>
      </w:pPr>
      <w:r>
        <w:rPr>
          <w:rFonts w:ascii="Times New Roman"/>
          <w:b w:val="false"/>
          <w:i w:val="false"/>
          <w:color w:val="000000"/>
          <w:sz w:val="28"/>
        </w:rPr>
        <w:t>Келісімдегі Тараптар ОСЫНЫ РАСТАУ ҮШІН өз атынан осы Келісімге Сауд</w:t>
      </w:r>
    </w:p>
    <w:p>
      <w:pPr>
        <w:spacing w:after="0"/>
        <w:ind w:left="0"/>
        <w:jc w:val="both"/>
      </w:pPr>
      <w:r>
        <w:rPr>
          <w:rFonts w:ascii="Times New Roman"/>
          <w:b w:val="false"/>
          <w:i w:val="false"/>
          <w:color w:val="000000"/>
          <w:sz w:val="28"/>
        </w:rPr>
        <w:t xml:space="preserve">Арабиясы Корольдігінде, Эр-Рияд қаласында қол қоюды, жоғарыда бас жағында </w:t>
      </w:r>
    </w:p>
    <w:p>
      <w:pPr>
        <w:spacing w:after="0"/>
        <w:ind w:left="0"/>
        <w:jc w:val="both"/>
      </w:pPr>
      <w:r>
        <w:rPr>
          <w:rFonts w:ascii="Times New Roman"/>
          <w:b w:val="false"/>
          <w:i w:val="false"/>
          <w:color w:val="000000"/>
          <w:sz w:val="28"/>
        </w:rPr>
        <w:t xml:space="preserve">көрсетілген күннен, айдан және жылдан олардың барлығы да бірдей әрекет </w:t>
      </w:r>
    </w:p>
    <w:p>
      <w:pPr>
        <w:spacing w:after="0"/>
        <w:ind w:left="0"/>
        <w:jc w:val="both"/>
      </w:pPr>
      <w:r>
        <w:rPr>
          <w:rFonts w:ascii="Times New Roman"/>
          <w:b w:val="false"/>
          <w:i w:val="false"/>
          <w:color w:val="000000"/>
          <w:sz w:val="28"/>
        </w:rPr>
        <w:t xml:space="preserve">ететін түпнұсқасы араб тіліндегі екі данада қамтамасыз етілді және Жалпы </w:t>
      </w:r>
    </w:p>
    <w:p>
      <w:pPr>
        <w:spacing w:after="0"/>
        <w:ind w:left="0"/>
        <w:jc w:val="both"/>
      </w:pPr>
      <w:r>
        <w:rPr>
          <w:rFonts w:ascii="Times New Roman"/>
          <w:b w:val="false"/>
          <w:i w:val="false"/>
          <w:color w:val="000000"/>
          <w:sz w:val="28"/>
        </w:rPr>
        <w:t>Шарттардың көшірмесі Заемшыға жіберілді.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САУД ДАМУ ҚОРЫ ҮШІН              ҚАЗАҚСТАН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Құжаттарға қол қоюға уәкілетті   Құжаттарға қол қоюға уәкілетті</w:t>
      </w:r>
    </w:p>
    <w:p>
      <w:pPr>
        <w:spacing w:after="0"/>
        <w:ind w:left="0"/>
        <w:jc w:val="both"/>
      </w:pPr>
      <w:r>
        <w:rPr>
          <w:rFonts w:ascii="Times New Roman"/>
          <w:b w:val="false"/>
          <w:i w:val="false"/>
          <w:color w:val="000000"/>
          <w:sz w:val="28"/>
        </w:rPr>
        <w:t>     ресми тұлғаның қолы              ресми тұлғаның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Заем Қаражатын Шоттан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Төменде келтірілген кестеде Заем қаражатының қаржыландырылатын </w:t>
      </w:r>
    </w:p>
    <w:p>
      <w:pPr>
        <w:spacing w:after="0"/>
        <w:ind w:left="0"/>
        <w:jc w:val="both"/>
      </w:pPr>
      <w:r>
        <w:rPr>
          <w:rFonts w:ascii="Times New Roman"/>
          <w:b w:val="false"/>
          <w:i w:val="false"/>
          <w:color w:val="000000"/>
          <w:sz w:val="28"/>
        </w:rPr>
        <w:t xml:space="preserve">БАПтардың санаты, әр Санат бойынша Заем сомасын бөлу және осылайша әр </w:t>
      </w:r>
    </w:p>
    <w:p>
      <w:pPr>
        <w:spacing w:after="0"/>
        <w:ind w:left="0"/>
        <w:jc w:val="both"/>
      </w:pPr>
      <w:r>
        <w:rPr>
          <w:rFonts w:ascii="Times New Roman"/>
          <w:b w:val="false"/>
          <w:i w:val="false"/>
          <w:color w:val="000000"/>
          <w:sz w:val="28"/>
        </w:rPr>
        <w:t xml:space="preserve">санат бойынша қаржыландырылатын БАПтар бойынша шығыстардың проценттері </w:t>
      </w:r>
    </w:p>
    <w:p>
      <w:pPr>
        <w:spacing w:after="0"/>
        <w:ind w:left="0"/>
        <w:jc w:val="both"/>
      </w:pP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Санаттары          Санаттар үшін     Қаржыландырылатын</w:t>
      </w:r>
    </w:p>
    <w:p>
      <w:pPr>
        <w:spacing w:after="0"/>
        <w:ind w:left="0"/>
        <w:jc w:val="both"/>
      </w:pPr>
      <w:r>
        <w:rPr>
          <w:rFonts w:ascii="Times New Roman"/>
          <w:b w:val="false"/>
          <w:i w:val="false"/>
          <w:color w:val="000000"/>
          <w:sz w:val="28"/>
        </w:rPr>
        <w:t>                                арналған заем        Шығыстардың</w:t>
      </w:r>
    </w:p>
    <w:p>
      <w:pPr>
        <w:spacing w:after="0"/>
        <w:ind w:left="0"/>
        <w:jc w:val="both"/>
      </w:pPr>
      <w:r>
        <w:rPr>
          <w:rFonts w:ascii="Times New Roman"/>
          <w:b w:val="false"/>
          <w:i w:val="false"/>
          <w:color w:val="000000"/>
          <w:sz w:val="28"/>
        </w:rPr>
        <w:t>                                сомасы (Сауд         проценттері</w:t>
      </w:r>
    </w:p>
    <w:p>
      <w:pPr>
        <w:spacing w:after="0"/>
        <w:ind w:left="0"/>
        <w:jc w:val="both"/>
      </w:pPr>
      <w:r>
        <w:rPr>
          <w:rFonts w:ascii="Times New Roman"/>
          <w:b w:val="false"/>
          <w:i w:val="false"/>
          <w:color w:val="000000"/>
          <w:sz w:val="28"/>
        </w:rPr>
        <w:t>                                  Арабиясы</w:t>
      </w:r>
    </w:p>
    <w:p>
      <w:pPr>
        <w:spacing w:after="0"/>
        <w:ind w:left="0"/>
        <w:jc w:val="both"/>
      </w:pPr>
      <w:r>
        <w:rPr>
          <w:rFonts w:ascii="Times New Roman"/>
          <w:b w:val="false"/>
          <w:i w:val="false"/>
          <w:color w:val="000000"/>
          <w:sz w:val="28"/>
        </w:rPr>
        <w:t>                                  риалымен)</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1     Жолды, су жіберетін  </w:t>
      </w:r>
    </w:p>
    <w:p>
      <w:pPr>
        <w:spacing w:after="0"/>
        <w:ind w:left="0"/>
        <w:jc w:val="both"/>
      </w:pPr>
      <w:r>
        <w:rPr>
          <w:rFonts w:ascii="Times New Roman"/>
          <w:b w:val="false"/>
          <w:i w:val="false"/>
          <w:color w:val="000000"/>
          <w:sz w:val="28"/>
        </w:rPr>
        <w:t>     құбырлар, дренаждық жүйелер</w:t>
      </w:r>
    </w:p>
    <w:p>
      <w:pPr>
        <w:spacing w:after="0"/>
        <w:ind w:left="0"/>
        <w:jc w:val="both"/>
      </w:pPr>
      <w:r>
        <w:rPr>
          <w:rFonts w:ascii="Times New Roman"/>
          <w:b w:val="false"/>
          <w:i w:val="false"/>
          <w:color w:val="000000"/>
          <w:sz w:val="28"/>
        </w:rPr>
        <w:t xml:space="preserve">     мен жол желілерін қайта </w:t>
      </w:r>
    </w:p>
    <w:p>
      <w:pPr>
        <w:spacing w:after="0"/>
        <w:ind w:left="0"/>
        <w:jc w:val="both"/>
      </w:pPr>
      <w:r>
        <w:rPr>
          <w:rFonts w:ascii="Times New Roman"/>
          <w:b w:val="false"/>
          <w:i w:val="false"/>
          <w:color w:val="000000"/>
          <w:sz w:val="28"/>
        </w:rPr>
        <w:t>     құру және жайластыру         32,250,000.00     жалпы шығыстардың</w:t>
      </w:r>
    </w:p>
    <w:p>
      <w:pPr>
        <w:spacing w:after="0"/>
        <w:ind w:left="0"/>
        <w:jc w:val="both"/>
      </w:pPr>
      <w:r>
        <w:rPr>
          <w:rFonts w:ascii="Times New Roman"/>
          <w:b w:val="false"/>
          <w:i w:val="false"/>
          <w:color w:val="000000"/>
          <w:sz w:val="28"/>
        </w:rPr>
        <w:t>     жөніндегі инженерлік-                              16,35%</w:t>
      </w:r>
    </w:p>
    <w:p>
      <w:pPr>
        <w:spacing w:after="0"/>
        <w:ind w:left="0"/>
        <w:jc w:val="both"/>
      </w:pPr>
      <w:r>
        <w:rPr>
          <w:rFonts w:ascii="Times New Roman"/>
          <w:b w:val="false"/>
          <w:i w:val="false"/>
          <w:color w:val="000000"/>
          <w:sz w:val="28"/>
        </w:rPr>
        <w:t>     құрылыс жұмыстары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"А" Бөлімі)</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2   Жұмыс барысын қадағалау</w:t>
      </w:r>
    </w:p>
    <w:p>
      <w:pPr>
        <w:spacing w:after="0"/>
        <w:ind w:left="0"/>
        <w:jc w:val="both"/>
      </w:pPr>
      <w:r>
        <w:rPr>
          <w:rFonts w:ascii="Times New Roman"/>
          <w:b w:val="false"/>
          <w:i w:val="false"/>
          <w:color w:val="000000"/>
          <w:sz w:val="28"/>
        </w:rPr>
        <w:t>     жөніндегі консультациялық    5,250,000.00      жалпы шығыстардың</w:t>
      </w:r>
    </w:p>
    <w:p>
      <w:pPr>
        <w:spacing w:after="0"/>
        <w:ind w:left="0"/>
        <w:jc w:val="both"/>
      </w:pPr>
      <w:r>
        <w:rPr>
          <w:rFonts w:ascii="Times New Roman"/>
          <w:b w:val="false"/>
          <w:i w:val="false"/>
          <w:color w:val="000000"/>
          <w:sz w:val="28"/>
        </w:rPr>
        <w:t>     қызмет көрсетулер                                  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"В-2" Бөлімі)</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3   Бөлінбеген Сома              7,500,000.00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Барлығы:                     45,000,000.00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(В) Жоғарыда келтірілген (А) Тармағының ережелеріне қарамастан, </w:t>
      </w:r>
    </w:p>
    <w:p>
      <w:pPr>
        <w:spacing w:after="0"/>
        <w:ind w:left="0"/>
        <w:jc w:val="both"/>
      </w:pPr>
      <w:r>
        <w:rPr>
          <w:rFonts w:ascii="Times New Roman"/>
          <w:b w:val="false"/>
          <w:i w:val="false"/>
          <w:color w:val="000000"/>
          <w:sz w:val="28"/>
        </w:rPr>
        <w:t>мыналар бойынша:</w:t>
      </w:r>
    </w:p>
    <w:p>
      <w:pPr>
        <w:spacing w:after="0"/>
        <w:ind w:left="0"/>
        <w:jc w:val="both"/>
      </w:pPr>
      <w:r>
        <w:rPr>
          <w:rFonts w:ascii="Times New Roman"/>
          <w:b w:val="false"/>
          <w:i w:val="false"/>
          <w:color w:val="000000"/>
          <w:sz w:val="28"/>
        </w:rPr>
        <w:t>     1) Осы келісімнің күніне дейін орын алатын шығыстарға;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Заемшының немесе Заемшының аумағында тауарларға немесе қызмет көрсетулерге, немесе оларды әкелуге, өндіруге, сатып алуға және жеткізіп беруге өндіріп алынатын салықтарға ешқандай қаражат алу жүргізілмейді. </w:t>
      </w:r>
      <w:r>
        <w:br/>
      </w:r>
      <w:r>
        <w:rPr>
          <w:rFonts w:ascii="Times New Roman"/>
          <w:b w:val="false"/>
          <w:i w:val="false"/>
          <w:color w:val="000000"/>
          <w:sz w:val="28"/>
        </w:rPr>
        <w:t xml:space="preserve">
      (С) Егер Қордың негізделген бағалауы бойынша Санаттар үшін осы жағдайға арналған Заемның сомасы осы Санаттағы барлық шығыстардың келісілген процентін қаржыландыруға жеткіліксіз болса, Заемның немесе жоғарыда (А) тармағындағы кестеде көрсетілген төлеу процентінің сомасына бөлуге қарамастан, Қор Заемшыны хабардар ете отырып: </w:t>
      </w:r>
      <w:r>
        <w:br/>
      </w:r>
      <w:r>
        <w:rPr>
          <w:rFonts w:ascii="Times New Roman"/>
          <w:b w:val="false"/>
          <w:i w:val="false"/>
          <w:color w:val="000000"/>
          <w:sz w:val="28"/>
        </w:rPr>
        <w:t xml:space="preserve">
      (і) Заемның осы жағдайда бөлінбеген күйінде қалған немесе басқа санатқа арналған және басқа да шығындардың орнын толтыруға, Қордың пікірінше қажеті жоқ қаражатын бағалауға сәйкес жетіспеушіліктің орнын толтыруға талап етілмеген көлемде осындай Санатқа жатқыза отырып қайта бөлуді жүргізуі, және; </w:t>
      </w:r>
      <w:r>
        <w:br/>
      </w:r>
      <w:r>
        <w:rPr>
          <w:rFonts w:ascii="Times New Roman"/>
          <w:b w:val="false"/>
          <w:i w:val="false"/>
          <w:color w:val="000000"/>
          <w:sz w:val="28"/>
        </w:rPr>
        <w:t xml:space="preserve">
      (іі) егер осындай қайта бөлу бағалауға сәйкес жетіспеушілікті толығымен өтей алмайтын болса, Санат бойынша қаражаттың шоттан одан әрі алынуы ол бойынша барлық шығыстардың жұмсалып біткеніне дейін жалғаса беруі үшін осындай шығыстарға осы жағдайда қолданылатын төлемнің проценті төмендетілуі мүмкін. </w:t>
      </w:r>
      <w:r>
        <w:br/>
      </w:r>
      <w:r>
        <w:rPr>
          <w:rFonts w:ascii="Times New Roman"/>
          <w:b w:val="false"/>
          <w:i w:val="false"/>
          <w:color w:val="000000"/>
          <w:sz w:val="28"/>
        </w:rPr>
        <w:t>
 </w:t>
      </w:r>
      <w:r>
        <w:br/>
      </w:r>
      <w:r>
        <w:rPr>
          <w:rFonts w:ascii="Times New Roman"/>
          <w:b w:val="false"/>
          <w:i w:val="false"/>
          <w:color w:val="000000"/>
          <w:sz w:val="28"/>
        </w:rPr>
        <w:t xml:space="preserve">
                            N (2) Қосымша </w:t>
      </w:r>
      <w:r>
        <w:br/>
      </w:r>
      <w:r>
        <w:rPr>
          <w:rFonts w:ascii="Times New Roman"/>
          <w:b w:val="false"/>
          <w:i w:val="false"/>
          <w:color w:val="000000"/>
          <w:sz w:val="28"/>
        </w:rPr>
        <w:t xml:space="preserve">
                          Жобаның сипаттамасы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Жобаның мақсаты жалпы ұзындығы 183 км құрайтын Қарағанды-Астана Жолын қайта құру және жайластыру болып табылады; олардың шамамен 140 км екі қозғалыс алабы болады, сонымен бірге жол бойындағы бірқатар қалаларға кіреберістегі учаскелерінде жолдың қалған бөлігінің төрт алабы болады. Жекелеген алаптың ені 3,75 м құрайды және жолдың әрбір жағындағы жиегінің ені - 3,75 м және қозғалыстың екі алабы бөлігінде жолдың жалпы ені 15 м құрайды, сонымен бірге төрт алапты жолдың ені 27,5 м (оның ішінде аралық учаске 5 м) құрайды. Сол сияқты жоба су өткізетін құбырларды, дренаж жүйесін және жол құбырларын қайта құруды қамтиды.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Жоба мынадай екі бөліктен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Су өткізу құбырларын, дренаждық жүйені және жол құбырларын қоса </w:t>
      </w:r>
    </w:p>
    <w:bookmarkEnd w:id="18"/>
    <w:bookmarkStart w:name="z34"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алғанда жолды қайта құру және жайластыру жөніндегі инженерлік құрылыс </w:t>
      </w:r>
    </w:p>
    <w:p>
      <w:pPr>
        <w:spacing w:after="0"/>
        <w:ind w:left="0"/>
        <w:jc w:val="both"/>
      </w:pPr>
      <w:r>
        <w:rPr>
          <w:rFonts w:ascii="Times New Roman"/>
          <w:b w:val="false"/>
          <w:i w:val="false"/>
          <w:color w:val="000000"/>
          <w:sz w:val="28"/>
        </w:rPr>
        <w:t>жұмыстары.</w:t>
      </w:r>
    </w:p>
    <w:p>
      <w:pPr>
        <w:spacing w:after="0"/>
        <w:ind w:left="0"/>
        <w:jc w:val="both"/>
      </w:pPr>
      <w:r>
        <w:rPr>
          <w:rFonts w:ascii="Times New Roman"/>
          <w:b w:val="false"/>
          <w:i w:val="false"/>
          <w:color w:val="000000"/>
          <w:sz w:val="28"/>
        </w:rPr>
        <w:t xml:space="preserve">     В. Мынадай жол учаскелерін қамтитын жұмыстардың жүргізілу барысын </w:t>
      </w:r>
    </w:p>
    <w:p>
      <w:pPr>
        <w:spacing w:after="0"/>
        <w:ind w:left="0"/>
        <w:jc w:val="both"/>
      </w:pPr>
      <w:r>
        <w:rPr>
          <w:rFonts w:ascii="Times New Roman"/>
          <w:b w:val="false"/>
          <w:i w:val="false"/>
          <w:color w:val="000000"/>
          <w:sz w:val="28"/>
        </w:rPr>
        <w:t>бақылау жөнінде консультациялық қызмет көрсету:</w:t>
      </w:r>
    </w:p>
    <w:p>
      <w:pPr>
        <w:spacing w:after="0"/>
        <w:ind w:left="0"/>
        <w:jc w:val="both"/>
      </w:pPr>
      <w:r>
        <w:rPr>
          <w:rFonts w:ascii="Times New Roman"/>
          <w:b w:val="false"/>
          <w:i w:val="false"/>
          <w:color w:val="000000"/>
          <w:sz w:val="28"/>
        </w:rPr>
        <w:t>     1) Қарағанды - Осакаровка</w:t>
      </w:r>
    </w:p>
    <w:p>
      <w:pPr>
        <w:spacing w:after="0"/>
        <w:ind w:left="0"/>
        <w:jc w:val="both"/>
      </w:pPr>
      <w:r>
        <w:rPr>
          <w:rFonts w:ascii="Times New Roman"/>
          <w:b w:val="false"/>
          <w:i w:val="false"/>
          <w:color w:val="000000"/>
          <w:sz w:val="28"/>
        </w:rPr>
        <w:t>     2) Осакаровка - Астана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Жобаны орындауда ағымды бақылауды жүзеге асыруға міндеттенетін </w:t>
      </w:r>
    </w:p>
    <w:p>
      <w:pPr>
        <w:spacing w:after="0"/>
        <w:ind w:left="0"/>
        <w:jc w:val="both"/>
      </w:pPr>
      <w:r>
        <w:rPr>
          <w:rFonts w:ascii="Times New Roman"/>
          <w:b w:val="false"/>
          <w:i w:val="false"/>
          <w:color w:val="000000"/>
          <w:sz w:val="28"/>
        </w:rPr>
        <w:t>Жобаны Орындау тобы.</w:t>
      </w:r>
    </w:p>
    <w:p>
      <w:pPr>
        <w:spacing w:after="0"/>
        <w:ind w:left="0"/>
        <w:jc w:val="both"/>
      </w:pPr>
      <w:r>
        <w:rPr>
          <w:rFonts w:ascii="Times New Roman"/>
          <w:b w:val="false"/>
          <w:i w:val="false"/>
          <w:color w:val="000000"/>
          <w:sz w:val="28"/>
        </w:rPr>
        <w:t xml:space="preserve">     D. Болашақта жолға техникалық жағынан қызмет көрсету және оны </w:t>
      </w:r>
    </w:p>
    <w:p>
      <w:pPr>
        <w:spacing w:after="0"/>
        <w:ind w:left="0"/>
        <w:jc w:val="both"/>
      </w:pPr>
      <w:r>
        <w:rPr>
          <w:rFonts w:ascii="Times New Roman"/>
          <w:b w:val="false"/>
          <w:i w:val="false"/>
          <w:color w:val="000000"/>
          <w:sz w:val="28"/>
        </w:rPr>
        <w:t>ағымдағы жөндеу жүргізу үшін құралдармен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Жобаны жүзеге асыруға жұмсалатын шығындардың жалпы сомасы бағалауға </w:t>
      </w:r>
    </w:p>
    <w:p>
      <w:pPr>
        <w:spacing w:after="0"/>
        <w:ind w:left="0"/>
        <w:jc w:val="both"/>
      </w:pPr>
      <w:r>
        <w:rPr>
          <w:rFonts w:ascii="Times New Roman"/>
          <w:b w:val="false"/>
          <w:i w:val="false"/>
          <w:color w:val="000000"/>
          <w:sz w:val="28"/>
        </w:rPr>
        <w:t xml:space="preserve">сәйкес 67,9 миллион АҚШ долларын құрайды. Сауд Арабиясы риалымен қайта </w:t>
      </w:r>
    </w:p>
    <w:p>
      <w:pPr>
        <w:spacing w:after="0"/>
        <w:ind w:left="0"/>
        <w:jc w:val="both"/>
      </w:pPr>
      <w:r>
        <w:rPr>
          <w:rFonts w:ascii="Times New Roman"/>
          <w:b w:val="false"/>
          <w:i w:val="false"/>
          <w:color w:val="000000"/>
          <w:sz w:val="28"/>
        </w:rPr>
        <w:t>есептегенде шамамен 254 миллионды құрайды.</w:t>
      </w:r>
    </w:p>
    <w:p>
      <w:pPr>
        <w:spacing w:after="0"/>
        <w:ind w:left="0"/>
        <w:jc w:val="both"/>
      </w:pPr>
      <w:r>
        <w:rPr>
          <w:rFonts w:ascii="Times New Roman"/>
          <w:b w:val="false"/>
          <w:i w:val="false"/>
          <w:color w:val="000000"/>
          <w:sz w:val="28"/>
        </w:rPr>
        <w:t>     Жобаны 2003 жылдың 31 желтоқсанына қарай аяқтау ұйғарылып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 қосымша</w:t>
      </w:r>
    </w:p>
    <w:p>
      <w:pPr>
        <w:spacing w:after="0"/>
        <w:ind w:left="0"/>
        <w:jc w:val="both"/>
      </w:pPr>
      <w:r>
        <w:rPr>
          <w:rFonts w:ascii="Times New Roman"/>
          <w:b w:val="false"/>
          <w:i w:val="false"/>
          <w:color w:val="000000"/>
          <w:sz w:val="28"/>
        </w:rPr>
        <w:t>                       Негізгі соманы өтеу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Жарна N  !     Төлем күні                ! Сауд Арабиясы риалымен</w:t>
      </w:r>
    </w:p>
    <w:p>
      <w:pPr>
        <w:spacing w:after="0"/>
        <w:ind w:left="0"/>
        <w:jc w:val="both"/>
      </w:pPr>
      <w:r>
        <w:rPr>
          <w:rFonts w:ascii="Times New Roman"/>
          <w:b w:val="false"/>
          <w:i w:val="false"/>
          <w:color w:val="000000"/>
          <w:sz w:val="28"/>
        </w:rPr>
        <w:t>                                              жарна сомасы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1       2005 жыл 30 қараша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       2006 жыл 31 мамыр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3       2006 жыл 30 қараша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4       2007 жыл 31 мамыр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5       2007 жыл 30 қараша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6       2008 жыл 31 мамыр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7       2008 жыл 30 қараша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8       2009 жыл 31 мамыр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9       2009 жыл 30 қараша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10      2010 жыл 31 мамыр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11      2010 жыл 30 қараша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12      2011 жыл 31 мамыр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13      2011 жыл 30 қараша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14      2012 жыл 31 мамыр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15      2012 жыл 31 қараша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16      2013 жыл 31 мамыр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17      2013 жыл 30 қараша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18      2014 жыл 31 мамыр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19      2014 жыл 30 қараша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20      2015 жыл 31 мамыр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21      2015 жыл 30 қараша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22      2016 жыл 31 мамыр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23      2016 жыл 30 қараша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24      2017 жыл 31 мамыр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25      2017 жыл 30 қараша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26      2018 жыл 31 мамыр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27      2018 жыл 30 қараша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28      2019 жыл 31 мамыр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29      2019 жыл 30 қараша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30      2020 жыл 31 мамыр                1,500,000/00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Барлығы                                  45,000,000/00</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