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7ed1" w14:textId="53b7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14 қарашадағы N 1389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19 наурыздағы N 358 Қаулысы. Күші жойылды - Қазақстан Республикасы Үкіметінің 2006.08.14. N 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Отандық тауар өндірушілерді қолдау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"Әкелінетін тауарларға кеден бажының ставкалары туралы" Қазақстан Республикасы Үкіметінің 1996 жылғы 14 қарашадағы 
</w:t>
      </w:r>
      <w:r>
        <w:rPr>
          <w:rFonts w:ascii="Times New Roman"/>
          <w:b w:val="false"/>
          <w:i w:val="false"/>
          <w:color w:val="000000"/>
          <w:sz w:val="28"/>
        </w:rPr>
        <w:t xml:space="preserve"> N 1389 </w:t>
      </w:r>
      <w:r>
        <w:rPr>
          <w:rFonts w:ascii="Times New Roman"/>
          <w:b w:val="false"/>
          <w:i w:val="false"/>
          <w:color w:val="000000"/>
          <w:sz w:val="28"/>
        </w:rPr>
        <w:t>
 қаулысына (Қазақстан Республикасының ПҮКЖ-ы, 1996 ж., N 46, 450-құжат) мынадай толықтырулар енгізілсін:
</w:t>
      </w:r>
    </w:p>
    <w:p>
      <w:pPr>
        <w:spacing w:after="0"/>
        <w:ind w:left="0"/>
        <w:jc w:val="both"/>
      </w:pPr>
      <w:r>
        <w:rPr>
          <w:rFonts w:ascii="Times New Roman"/>
          <w:b w:val="false"/>
          <w:i w:val="false"/>
          <w:color w:val="000000"/>
          <w:sz w:val="28"/>
        </w:rPr>
        <w:t>
      көрсетілген қаулыға 1-қосымшада:  
</w:t>
      </w:r>
    </w:p>
    <w:p>
      <w:pPr>
        <w:spacing w:after="0"/>
        <w:ind w:left="0"/>
        <w:jc w:val="both"/>
      </w:pPr>
      <w:r>
        <w:rPr>
          <w:rFonts w:ascii="Times New Roman"/>
          <w:b w:val="false"/>
          <w:i w:val="false"/>
          <w:color w:val="000000"/>
          <w:sz w:val="28"/>
        </w:rPr>
        <w:t>
"2608 00 000    Цинк кендері мен
</w:t>
      </w:r>
      <w:r>
        <w:br/>
      </w:r>
      <w:r>
        <w:rPr>
          <w:rFonts w:ascii="Times New Roman"/>
          <w:b w:val="false"/>
          <w:i w:val="false"/>
          <w:color w:val="000000"/>
          <w:sz w:val="28"/>
        </w:rPr>
        <w:t>
                концентраттары                         бажсыз"
</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"261210         Уран кендері мен
</w:t>
      </w:r>
      <w:r>
        <w:br/>
      </w:r>
      <w:r>
        <w:rPr>
          <w:rFonts w:ascii="Times New Roman"/>
          <w:b w:val="false"/>
          <w:i w:val="false"/>
          <w:color w:val="000000"/>
          <w:sz w:val="28"/>
        </w:rPr>
        <w:t>
                концентраттары                          бажсыз
</w:t>
      </w:r>
      <w:r>
        <w:br/>
      </w:r>
      <w:r>
        <w:rPr>
          <w:rFonts w:ascii="Times New Roman"/>
          <w:b w:val="false"/>
          <w:i w:val="false"/>
          <w:color w:val="000000"/>
          <w:sz w:val="28"/>
        </w:rPr>
        <w:t>
261590100       Ниобий және тантар кендері
</w:t>
      </w:r>
      <w:r>
        <w:br/>
      </w:r>
      <w:r>
        <w:rPr>
          <w:rFonts w:ascii="Times New Roman"/>
          <w:b w:val="false"/>
          <w:i w:val="false"/>
          <w:color w:val="000000"/>
          <w:sz w:val="28"/>
        </w:rPr>
        <w:t>
                мен концентраттары                      бажсыз
</w:t>
      </w:r>
    </w:p>
    <w:p>
      <w:pPr>
        <w:spacing w:after="0"/>
        <w:ind w:left="0"/>
        <w:jc w:val="both"/>
      </w:pPr>
      <w:r>
        <w:rPr>
          <w:rFonts w:ascii="Times New Roman"/>
          <w:b w:val="false"/>
          <w:i w:val="false"/>
          <w:color w:val="000000"/>
          <w:sz w:val="28"/>
        </w:rPr>
        <w:t>
261790000-ден   Берилий кендері мен
</w:t>
      </w:r>
      <w:r>
        <w:br/>
      </w:r>
      <w:r>
        <w:rPr>
          <w:rFonts w:ascii="Times New Roman"/>
          <w:b w:val="false"/>
          <w:i w:val="false"/>
          <w:color w:val="000000"/>
          <w:sz w:val="28"/>
        </w:rPr>
        <w:t>
                концентраттары                          бажсыз
</w:t>
      </w:r>
    </w:p>
    <w:p>
      <w:pPr>
        <w:spacing w:after="0"/>
        <w:ind w:left="0"/>
        <w:jc w:val="both"/>
      </w:pPr>
      <w:r>
        <w:rPr>
          <w:rFonts w:ascii="Times New Roman"/>
          <w:b w:val="false"/>
          <w:i w:val="false"/>
          <w:color w:val="000000"/>
          <w:sz w:val="28"/>
        </w:rPr>
        <w:t>
262090200       Құрамында негізінен ниобий
</w:t>
      </w:r>
      <w:r>
        <w:br/>
      </w:r>
      <w:r>
        <w:rPr>
          <w:rFonts w:ascii="Times New Roman"/>
          <w:b w:val="false"/>
          <w:i w:val="false"/>
          <w:color w:val="000000"/>
          <w:sz w:val="28"/>
        </w:rPr>
        <w:t>
                мен тантал бар күл және
</w:t>
      </w:r>
      <w:r>
        <w:br/>
      </w:r>
      <w:r>
        <w:rPr>
          <w:rFonts w:ascii="Times New Roman"/>
          <w:b w:val="false"/>
          <w:i w:val="false"/>
          <w:color w:val="000000"/>
          <w:sz w:val="28"/>
        </w:rPr>
        <w:t>
                басқа қалдықтар                       бажсыз";
</w:t>
      </w:r>
    </w:p>
    <w:p>
      <w:pPr>
        <w:spacing w:after="0"/>
        <w:ind w:left="0"/>
        <w:jc w:val="both"/>
      </w:pPr>
      <w:r>
        <w:rPr>
          <w:rFonts w:ascii="Times New Roman"/>
          <w:b w:val="false"/>
          <w:i w:val="false"/>
          <w:color w:val="000000"/>
          <w:sz w:val="28"/>
        </w:rPr>
        <w:t>
"2815           Натрий гидроксиді
</w:t>
      </w:r>
      <w:r>
        <w:br/>
      </w:r>
      <w:r>
        <w:rPr>
          <w:rFonts w:ascii="Times New Roman"/>
          <w:b w:val="false"/>
          <w:i w:val="false"/>
          <w:color w:val="000000"/>
          <w:sz w:val="28"/>
        </w:rPr>
        <w:t>
                (каустикалық сода)
</w:t>
      </w:r>
      <w:r>
        <w:br/>
      </w:r>
      <w:r>
        <w:rPr>
          <w:rFonts w:ascii="Times New Roman"/>
          <w:b w:val="false"/>
          <w:i w:val="false"/>
          <w:color w:val="000000"/>
          <w:sz w:val="28"/>
        </w:rPr>
        <w:t>
                (күйдіргіш натрий);
</w:t>
      </w:r>
      <w:r>
        <w:br/>
      </w:r>
      <w:r>
        <w:rPr>
          <w:rFonts w:ascii="Times New Roman"/>
          <w:b w:val="false"/>
          <w:i w:val="false"/>
          <w:color w:val="000000"/>
          <w:sz w:val="28"/>
        </w:rPr>
        <w:t>
                калий гидроксиді
</w:t>
      </w:r>
      <w:r>
        <w:br/>
      </w:r>
      <w:r>
        <w:rPr>
          <w:rFonts w:ascii="Times New Roman"/>
          <w:b w:val="false"/>
          <w:i w:val="false"/>
          <w:color w:val="000000"/>
          <w:sz w:val="28"/>
        </w:rPr>
        <w:t>
                (күйдіргіш калий);
</w:t>
      </w:r>
      <w:r>
        <w:br/>
      </w:r>
      <w:r>
        <w:rPr>
          <w:rFonts w:ascii="Times New Roman"/>
          <w:b w:val="false"/>
          <w:i w:val="false"/>
          <w:color w:val="000000"/>
          <w:sz w:val="28"/>
        </w:rPr>
        <w:t>
                натрий және калий пероксиді бажсыз"  
</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"282590200      Берилий оксидтері және
</w:t>
      </w:r>
      <w:r>
        <w:br/>
      </w:r>
      <w:r>
        <w:rPr>
          <w:rFonts w:ascii="Times New Roman"/>
          <w:b w:val="false"/>
          <w:i w:val="false"/>
          <w:color w:val="000000"/>
          <w:sz w:val="28"/>
        </w:rPr>
        <w:t>
                гидроксидтері                           бажсыз
</w:t>
      </w:r>
    </w:p>
    <w:p>
      <w:pPr>
        <w:spacing w:after="0"/>
        <w:ind w:left="0"/>
        <w:jc w:val="both"/>
      </w:pPr>
      <w:r>
        <w:rPr>
          <w:rFonts w:ascii="Times New Roman"/>
          <w:b w:val="false"/>
          <w:i w:val="false"/>
          <w:color w:val="000000"/>
          <w:sz w:val="28"/>
        </w:rPr>
        <w:t>
282590800-ден   Ниобий және тантал
</w:t>
      </w:r>
      <w:r>
        <w:br/>
      </w:r>
      <w:r>
        <w:rPr>
          <w:rFonts w:ascii="Times New Roman"/>
          <w:b w:val="false"/>
          <w:i w:val="false"/>
          <w:color w:val="000000"/>
          <w:sz w:val="28"/>
        </w:rPr>
        <w:t>
                оксидтері, гидроксидтері              бажсыз";
</w:t>
      </w:r>
    </w:p>
    <w:p>
      <w:pPr>
        <w:spacing w:after="0"/>
        <w:ind w:left="0"/>
        <w:jc w:val="both"/>
      </w:pPr>
      <w:r>
        <w:rPr>
          <w:rFonts w:ascii="Times New Roman"/>
          <w:b w:val="false"/>
          <w:i w:val="false"/>
          <w:color w:val="000000"/>
          <w:sz w:val="28"/>
        </w:rPr>
        <w:t>
"2826 30 000    Натрий гексафторалюминаты
</w:t>
      </w:r>
      <w:r>
        <w:br/>
      </w:r>
      <w:r>
        <w:rPr>
          <w:rFonts w:ascii="Times New Roman"/>
          <w:b w:val="false"/>
          <w:i w:val="false"/>
          <w:color w:val="000000"/>
          <w:sz w:val="28"/>
        </w:rPr>
        <w:t>
                (синтетикалық криолит)                     20"
</w:t>
      </w:r>
    </w:p>
    <w:p>
      <w:pPr>
        <w:spacing w:after="0"/>
        <w:ind w:left="0"/>
        <w:jc w:val="both"/>
      </w:pPr>
      <w:r>
        <w:rPr>
          <w:rFonts w:ascii="Times New Roman"/>
          <w:b w:val="false"/>
          <w:i w:val="false"/>
          <w:color w:val="000000"/>
          <w:sz w:val="28"/>
        </w:rPr>
        <w:t>
      деген жолдан кейін мынадай мазмұндағы жолмен толықтырылсын:
</w:t>
      </w:r>
    </w:p>
    <w:p>
      <w:pPr>
        <w:spacing w:after="0"/>
        <w:ind w:left="0"/>
        <w:jc w:val="both"/>
      </w:pPr>
      <w:r>
        <w:rPr>
          <w:rFonts w:ascii="Times New Roman"/>
          <w:b w:val="false"/>
          <w:i w:val="false"/>
          <w:color w:val="000000"/>
          <w:sz w:val="28"/>
        </w:rPr>
        <w:t>
"282690900-ден  Калий, натрий фтортанталаты бажсыз";
</w:t>
      </w:r>
    </w:p>
    <w:p>
      <w:pPr>
        <w:spacing w:after="0"/>
        <w:ind w:left="0"/>
        <w:jc w:val="both"/>
      </w:pPr>
      <w:r>
        <w:rPr>
          <w:rFonts w:ascii="Times New Roman"/>
          <w:b w:val="false"/>
          <w:i w:val="false"/>
          <w:color w:val="000000"/>
          <w:sz w:val="28"/>
        </w:rPr>
        <w:t>
"2830 10 000    Натрий сульфидтері           30, бірақ 1 тонна
</w:t>
      </w:r>
      <w:r>
        <w:br/>
      </w:r>
      <w:r>
        <w:rPr>
          <w:rFonts w:ascii="Times New Roman"/>
          <w:b w:val="false"/>
          <w:i w:val="false"/>
          <w:color w:val="000000"/>
          <w:sz w:val="28"/>
        </w:rPr>
        <w:t>
                                             үшін 90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деген жолдан кейін мынадай мазмұндағы жолдармен толықтырылсын:
</w:t>
      </w:r>
    </w:p>
    <w:p>
      <w:pPr>
        <w:spacing w:after="0"/>
        <w:ind w:left="0"/>
        <w:jc w:val="both"/>
      </w:pPr>
      <w:r>
        <w:rPr>
          <w:rFonts w:ascii="Times New Roman"/>
          <w:b w:val="false"/>
          <w:i w:val="false"/>
          <w:color w:val="000000"/>
          <w:sz w:val="28"/>
        </w:rPr>
        <w:t>
"284410         Табиғи уран мен оның
</w:t>
      </w:r>
      <w:r>
        <w:br/>
      </w:r>
      <w:r>
        <w:rPr>
          <w:rFonts w:ascii="Times New Roman"/>
          <w:b w:val="false"/>
          <w:i w:val="false"/>
          <w:color w:val="000000"/>
          <w:sz w:val="28"/>
        </w:rPr>
        <w:t>
                қосындылары; қорытпалар,
</w:t>
      </w:r>
      <w:r>
        <w:br/>
      </w:r>
      <w:r>
        <w:rPr>
          <w:rFonts w:ascii="Times New Roman"/>
          <w:b w:val="false"/>
          <w:i w:val="false"/>
          <w:color w:val="000000"/>
          <w:sz w:val="28"/>
        </w:rPr>
        <w:t>
                шашырандылар (металл
</w:t>
      </w:r>
      <w:r>
        <w:br/>
      </w:r>
      <w:r>
        <w:rPr>
          <w:rFonts w:ascii="Times New Roman"/>
          <w:b w:val="false"/>
          <w:i w:val="false"/>
          <w:color w:val="000000"/>
          <w:sz w:val="28"/>
        </w:rPr>
        <w:t>
                қышын қоса алғанда),
</w:t>
      </w:r>
      <w:r>
        <w:br/>
      </w:r>
      <w:r>
        <w:rPr>
          <w:rFonts w:ascii="Times New Roman"/>
          <w:b w:val="false"/>
          <w:i w:val="false"/>
          <w:color w:val="000000"/>
          <w:sz w:val="28"/>
        </w:rPr>
        <w:t>
                құрамында табиғи уран немесе
</w:t>
      </w:r>
      <w:r>
        <w:br/>
      </w:r>
      <w:r>
        <w:rPr>
          <w:rFonts w:ascii="Times New Roman"/>
          <w:b w:val="false"/>
          <w:i w:val="false"/>
          <w:color w:val="000000"/>
          <w:sz w:val="28"/>
        </w:rPr>
        <w:t>
                табиғи уранның қосындылары
</w:t>
      </w:r>
      <w:r>
        <w:br/>
      </w:r>
      <w:r>
        <w:rPr>
          <w:rFonts w:ascii="Times New Roman"/>
          <w:b w:val="false"/>
          <w:i w:val="false"/>
          <w:color w:val="000000"/>
          <w:sz w:val="28"/>
        </w:rPr>
        <w:t>
                бар қыш өнімдері мен
</w:t>
      </w:r>
      <w:r>
        <w:br/>
      </w:r>
      <w:r>
        <w:rPr>
          <w:rFonts w:ascii="Times New Roman"/>
          <w:b w:val="false"/>
          <w:i w:val="false"/>
          <w:color w:val="000000"/>
          <w:sz w:val="28"/>
        </w:rPr>
        <w:t>
                қоспалар                                бажсыз
</w:t>
      </w:r>
    </w:p>
    <w:p>
      <w:pPr>
        <w:spacing w:after="0"/>
        <w:ind w:left="0"/>
        <w:jc w:val="both"/>
      </w:pPr>
      <w:r>
        <w:rPr>
          <w:rFonts w:ascii="Times New Roman"/>
          <w:b w:val="false"/>
          <w:i w:val="false"/>
          <w:color w:val="000000"/>
          <w:sz w:val="28"/>
        </w:rPr>
        <w:t>
284420          235-уранмен байытылған уран
</w:t>
      </w:r>
      <w:r>
        <w:br/>
      </w:r>
      <w:r>
        <w:rPr>
          <w:rFonts w:ascii="Times New Roman"/>
          <w:b w:val="false"/>
          <w:i w:val="false"/>
          <w:color w:val="000000"/>
          <w:sz w:val="28"/>
        </w:rPr>
        <w:t>
                және оның қосындылары:
</w:t>
      </w:r>
      <w:r>
        <w:br/>
      </w:r>
      <w:r>
        <w:rPr>
          <w:rFonts w:ascii="Times New Roman"/>
          <w:b w:val="false"/>
          <w:i w:val="false"/>
          <w:color w:val="000000"/>
          <w:sz w:val="28"/>
        </w:rPr>
        <w:t>
                плутоний және оның
</w:t>
      </w:r>
      <w:r>
        <w:br/>
      </w:r>
      <w:r>
        <w:rPr>
          <w:rFonts w:ascii="Times New Roman"/>
          <w:b w:val="false"/>
          <w:i w:val="false"/>
          <w:color w:val="000000"/>
          <w:sz w:val="28"/>
        </w:rPr>
        <w:t>
                қосындылары; қорытпалар,
</w:t>
      </w:r>
      <w:r>
        <w:br/>
      </w:r>
      <w:r>
        <w:rPr>
          <w:rFonts w:ascii="Times New Roman"/>
          <w:b w:val="false"/>
          <w:i w:val="false"/>
          <w:color w:val="000000"/>
          <w:sz w:val="28"/>
        </w:rPr>
        <w:t>
                шашырандылар (металл
</w:t>
      </w:r>
      <w:r>
        <w:br/>
      </w:r>
      <w:r>
        <w:rPr>
          <w:rFonts w:ascii="Times New Roman"/>
          <w:b w:val="false"/>
          <w:i w:val="false"/>
          <w:color w:val="000000"/>
          <w:sz w:val="28"/>
        </w:rPr>
        <w:t>
                қышын қоса алғанда),
</w:t>
      </w:r>
      <w:r>
        <w:br/>
      </w:r>
      <w:r>
        <w:rPr>
          <w:rFonts w:ascii="Times New Roman"/>
          <w:b w:val="false"/>
          <w:i w:val="false"/>
          <w:color w:val="000000"/>
          <w:sz w:val="28"/>
        </w:rPr>
        <w:t>
                құрамында 235-уранмен
</w:t>
      </w:r>
      <w:r>
        <w:br/>
      </w:r>
      <w:r>
        <w:rPr>
          <w:rFonts w:ascii="Times New Roman"/>
          <w:b w:val="false"/>
          <w:i w:val="false"/>
          <w:color w:val="000000"/>
          <w:sz w:val="28"/>
        </w:rPr>
        <w:t>
                байытылған уран, плутоний
</w:t>
      </w:r>
      <w:r>
        <w:br/>
      </w:r>
      <w:r>
        <w:rPr>
          <w:rFonts w:ascii="Times New Roman"/>
          <w:b w:val="false"/>
          <w:i w:val="false"/>
          <w:color w:val="000000"/>
          <w:sz w:val="28"/>
        </w:rPr>
        <w:t>
                немесе осы өнімдердің
</w:t>
      </w:r>
      <w:r>
        <w:br/>
      </w:r>
      <w:r>
        <w:rPr>
          <w:rFonts w:ascii="Times New Roman"/>
          <w:b w:val="false"/>
          <w:i w:val="false"/>
          <w:color w:val="000000"/>
          <w:sz w:val="28"/>
        </w:rPr>
        <w:t>
                қосындылары бар қыш
</w:t>
      </w:r>
      <w:r>
        <w:br/>
      </w:r>
      <w:r>
        <w:rPr>
          <w:rFonts w:ascii="Times New Roman"/>
          <w:b w:val="false"/>
          <w:i w:val="false"/>
          <w:color w:val="000000"/>
          <w:sz w:val="28"/>
        </w:rPr>
        <w:t>
                өнімдері мен қоспалар                   бажсыз
</w:t>
      </w:r>
    </w:p>
    <w:p>
      <w:pPr>
        <w:spacing w:after="0"/>
        <w:ind w:left="0"/>
        <w:jc w:val="both"/>
      </w:pPr>
      <w:r>
        <w:rPr>
          <w:rFonts w:ascii="Times New Roman"/>
          <w:b w:val="false"/>
          <w:i w:val="false"/>
          <w:color w:val="000000"/>
          <w:sz w:val="28"/>
        </w:rPr>
        <w:t>
284430          235-уранмен сиретілген уран
</w:t>
      </w:r>
      <w:r>
        <w:br/>
      </w:r>
      <w:r>
        <w:rPr>
          <w:rFonts w:ascii="Times New Roman"/>
          <w:b w:val="false"/>
          <w:i w:val="false"/>
          <w:color w:val="000000"/>
          <w:sz w:val="28"/>
        </w:rPr>
        <w:t>
                және оның қосындылары:
</w:t>
      </w:r>
      <w:r>
        <w:br/>
      </w:r>
      <w:r>
        <w:rPr>
          <w:rFonts w:ascii="Times New Roman"/>
          <w:b w:val="false"/>
          <w:i w:val="false"/>
          <w:color w:val="000000"/>
          <w:sz w:val="28"/>
        </w:rPr>
        <w:t>
                торий және оның
</w:t>
      </w:r>
      <w:r>
        <w:br/>
      </w:r>
      <w:r>
        <w:rPr>
          <w:rFonts w:ascii="Times New Roman"/>
          <w:b w:val="false"/>
          <w:i w:val="false"/>
          <w:color w:val="000000"/>
          <w:sz w:val="28"/>
        </w:rPr>
        <w:t>
                қосындылары; қорытпалар,
</w:t>
      </w:r>
      <w:r>
        <w:br/>
      </w:r>
      <w:r>
        <w:rPr>
          <w:rFonts w:ascii="Times New Roman"/>
          <w:b w:val="false"/>
          <w:i w:val="false"/>
          <w:color w:val="000000"/>
          <w:sz w:val="28"/>
        </w:rPr>
        <w:t>
                шашырандылар (металл
</w:t>
      </w:r>
      <w:r>
        <w:br/>
      </w:r>
      <w:r>
        <w:rPr>
          <w:rFonts w:ascii="Times New Roman"/>
          <w:b w:val="false"/>
          <w:i w:val="false"/>
          <w:color w:val="000000"/>
          <w:sz w:val="28"/>
        </w:rPr>
        <w:t>
                қышын қоса алғанда),
</w:t>
      </w:r>
      <w:r>
        <w:br/>
      </w:r>
      <w:r>
        <w:rPr>
          <w:rFonts w:ascii="Times New Roman"/>
          <w:b w:val="false"/>
          <w:i w:val="false"/>
          <w:color w:val="000000"/>
          <w:sz w:val="28"/>
        </w:rPr>
        <w:t>
                құрамында 235-уранмен
</w:t>
      </w:r>
      <w:r>
        <w:br/>
      </w:r>
      <w:r>
        <w:rPr>
          <w:rFonts w:ascii="Times New Roman"/>
          <w:b w:val="false"/>
          <w:i w:val="false"/>
          <w:color w:val="000000"/>
          <w:sz w:val="28"/>
        </w:rPr>
        <w:t>
                сиретілген уран, торий немесе осы
</w:t>
      </w:r>
      <w:r>
        <w:br/>
      </w:r>
      <w:r>
        <w:rPr>
          <w:rFonts w:ascii="Times New Roman"/>
          <w:b w:val="false"/>
          <w:i w:val="false"/>
          <w:color w:val="000000"/>
          <w:sz w:val="28"/>
        </w:rPr>
        <w:t>
                өнімнің қосындылары бар
</w:t>
      </w:r>
      <w:r>
        <w:br/>
      </w:r>
      <w:r>
        <w:rPr>
          <w:rFonts w:ascii="Times New Roman"/>
          <w:b w:val="false"/>
          <w:i w:val="false"/>
          <w:color w:val="000000"/>
          <w:sz w:val="28"/>
        </w:rPr>
        <w:t>
                қыш өнімдері мен қоспалар             бажсыз";
</w:t>
      </w:r>
    </w:p>
    <w:p>
      <w:pPr>
        <w:spacing w:after="0"/>
        <w:ind w:left="0"/>
        <w:jc w:val="both"/>
      </w:pPr>
      <w:r>
        <w:rPr>
          <w:rFonts w:ascii="Times New Roman"/>
          <w:b w:val="false"/>
          <w:i w:val="false"/>
          <w:color w:val="000000"/>
          <w:sz w:val="28"/>
        </w:rPr>
        <w:t>
"59             Сіңірілген,
</w:t>
      </w:r>
      <w:r>
        <w:br/>
      </w:r>
      <w:r>
        <w:rPr>
          <w:rFonts w:ascii="Times New Roman"/>
          <w:b w:val="false"/>
          <w:i w:val="false"/>
          <w:color w:val="000000"/>
          <w:sz w:val="28"/>
        </w:rPr>
        <w:t>
                жабындылы,
</w:t>
      </w:r>
      <w:r>
        <w:br/>
      </w:r>
      <w:r>
        <w:rPr>
          <w:rFonts w:ascii="Times New Roman"/>
          <w:b w:val="false"/>
          <w:i w:val="false"/>
          <w:color w:val="000000"/>
          <w:sz w:val="28"/>
        </w:rPr>
        <w:t>
                қайталанған,
</w:t>
      </w:r>
      <w:r>
        <w:br/>
      </w:r>
      <w:r>
        <w:rPr>
          <w:rFonts w:ascii="Times New Roman"/>
          <w:b w:val="false"/>
          <w:i w:val="false"/>
          <w:color w:val="000000"/>
          <w:sz w:val="28"/>
        </w:rPr>
        <w:t>
                тоқыма
</w:t>
      </w:r>
      <w:r>
        <w:br/>
      </w:r>
      <w:r>
        <w:rPr>
          <w:rFonts w:ascii="Times New Roman"/>
          <w:b w:val="false"/>
          <w:i w:val="false"/>
          <w:color w:val="000000"/>
          <w:sz w:val="28"/>
        </w:rPr>
        <w:t>
                материалдары;
</w:t>
      </w:r>
      <w:r>
        <w:br/>
      </w:r>
      <w:r>
        <w:rPr>
          <w:rFonts w:ascii="Times New Roman"/>
          <w:b w:val="false"/>
          <w:i w:val="false"/>
          <w:color w:val="000000"/>
          <w:sz w:val="28"/>
        </w:rPr>
        <w:t>
                техникалық
</w:t>
      </w:r>
      <w:r>
        <w:br/>
      </w:r>
      <w:r>
        <w:rPr>
          <w:rFonts w:ascii="Times New Roman"/>
          <w:b w:val="false"/>
          <w:i w:val="false"/>
          <w:color w:val="000000"/>
          <w:sz w:val="28"/>
        </w:rPr>
        <w:t>
                мақсаттағы тоқыма
</w:t>
      </w:r>
      <w:r>
        <w:br/>
      </w:r>
      <w:r>
        <w:rPr>
          <w:rFonts w:ascii="Times New Roman"/>
          <w:b w:val="false"/>
          <w:i w:val="false"/>
          <w:color w:val="000000"/>
          <w:sz w:val="28"/>
        </w:rPr>
        <w:t>
                бұйымдары                                    5
</w:t>
      </w:r>
    </w:p>
    <w:p>
      <w:pPr>
        <w:spacing w:after="0"/>
        <w:ind w:left="0"/>
        <w:jc w:val="both"/>
      </w:pPr>
      <w:r>
        <w:rPr>
          <w:rFonts w:ascii="Times New Roman"/>
          <w:b w:val="false"/>
          <w:i w:val="false"/>
          <w:color w:val="000000"/>
          <w:sz w:val="28"/>
        </w:rPr>
        <w:t>
      мыналардан басқа:" деген жол мынадай мазмұндағы жолмен толықтырылсын:
</w:t>
      </w:r>
    </w:p>
    <w:p>
      <w:pPr>
        <w:spacing w:after="0"/>
        <w:ind w:left="0"/>
        <w:jc w:val="both"/>
      </w:pPr>
      <w:r>
        <w:rPr>
          <w:rFonts w:ascii="Times New Roman"/>
          <w:b w:val="false"/>
          <w:i w:val="false"/>
          <w:color w:val="000000"/>
          <w:sz w:val="28"/>
        </w:rPr>
        <w:t>
"5903           Тауарлық айқындамасы 5902
</w:t>
      </w:r>
      <w:r>
        <w:br/>
      </w:r>
      <w:r>
        <w:rPr>
          <w:rFonts w:ascii="Times New Roman"/>
          <w:b w:val="false"/>
          <w:i w:val="false"/>
          <w:color w:val="000000"/>
          <w:sz w:val="28"/>
        </w:rPr>
        <w:t>
                маталардан басқа, полимер
</w:t>
      </w:r>
      <w:r>
        <w:br/>
      </w:r>
      <w:r>
        <w:rPr>
          <w:rFonts w:ascii="Times New Roman"/>
          <w:b w:val="false"/>
          <w:i w:val="false"/>
          <w:color w:val="000000"/>
          <w:sz w:val="28"/>
        </w:rPr>
        <w:t>
                материалдармен сіңірілген
</w:t>
      </w:r>
      <w:r>
        <w:br/>
      </w:r>
      <w:r>
        <w:rPr>
          <w:rFonts w:ascii="Times New Roman"/>
          <w:b w:val="false"/>
          <w:i w:val="false"/>
          <w:color w:val="000000"/>
          <w:sz w:val="28"/>
        </w:rPr>
        <w:t>
                жабынды немесе
</w:t>
      </w:r>
      <w:r>
        <w:br/>
      </w:r>
      <w:r>
        <w:rPr>
          <w:rFonts w:ascii="Times New Roman"/>
          <w:b w:val="false"/>
          <w:i w:val="false"/>
          <w:color w:val="000000"/>
          <w:sz w:val="28"/>
        </w:rPr>
        <w:t>
                қайталанған маталар                   бажсыз";
</w:t>
      </w:r>
    </w:p>
    <w:p>
      <w:pPr>
        <w:spacing w:after="0"/>
        <w:ind w:left="0"/>
        <w:jc w:val="both"/>
      </w:pPr>
      <w:r>
        <w:rPr>
          <w:rFonts w:ascii="Times New Roman"/>
          <w:b w:val="false"/>
          <w:i w:val="false"/>
          <w:color w:val="000000"/>
          <w:sz w:val="28"/>
        </w:rPr>
        <w:t>
"81             Өзге де бағалы
</w:t>
      </w:r>
      <w:r>
        <w:br/>
      </w:r>
      <w:r>
        <w:rPr>
          <w:rFonts w:ascii="Times New Roman"/>
          <w:b w:val="false"/>
          <w:i w:val="false"/>
          <w:color w:val="000000"/>
          <w:sz w:val="28"/>
        </w:rPr>
        <w:t>
                емес металдар;
</w:t>
      </w:r>
      <w:r>
        <w:br/>
      </w:r>
      <w:r>
        <w:rPr>
          <w:rFonts w:ascii="Times New Roman"/>
          <w:b w:val="false"/>
          <w:i w:val="false"/>
          <w:color w:val="000000"/>
          <w:sz w:val="28"/>
        </w:rPr>
        <w:t>
                металды керамика;
</w:t>
      </w:r>
      <w:r>
        <w:br/>
      </w:r>
      <w:r>
        <w:rPr>
          <w:rFonts w:ascii="Times New Roman"/>
          <w:b w:val="false"/>
          <w:i w:val="false"/>
          <w:color w:val="000000"/>
          <w:sz w:val="28"/>
        </w:rPr>
        <w:t>
                олардан жасалған
</w:t>
      </w:r>
      <w:r>
        <w:br/>
      </w:r>
      <w:r>
        <w:rPr>
          <w:rFonts w:ascii="Times New Roman"/>
          <w:b w:val="false"/>
          <w:i w:val="false"/>
          <w:color w:val="000000"/>
          <w:sz w:val="28"/>
        </w:rPr>
        <w:t>
                бұйымдар                                    15
</w:t>
      </w:r>
    </w:p>
    <w:p>
      <w:pPr>
        <w:spacing w:after="0"/>
        <w:ind w:left="0"/>
        <w:jc w:val="both"/>
      </w:pPr>
      <w:r>
        <w:rPr>
          <w:rFonts w:ascii="Times New Roman"/>
          <w:b w:val="false"/>
          <w:i w:val="false"/>
          <w:color w:val="000000"/>
          <w:sz w:val="28"/>
        </w:rPr>
        <w:t>
      мыналардан басқа:" деген жолдан кейін мынадай мазмұндағы жолмен толықтырылсын:
</w:t>
      </w:r>
    </w:p>
    <w:p>
      <w:pPr>
        <w:spacing w:after="0"/>
        <w:ind w:left="0"/>
        <w:jc w:val="both"/>
      </w:pPr>
      <w:r>
        <w:rPr>
          <w:rFonts w:ascii="Times New Roman"/>
          <w:b w:val="false"/>
          <w:i w:val="false"/>
          <w:color w:val="000000"/>
          <w:sz w:val="28"/>
        </w:rPr>
        <w:t>
"8103           Қалдықтары мен
</w:t>
      </w:r>
      <w:r>
        <w:br/>
      </w:r>
      <w:r>
        <w:rPr>
          <w:rFonts w:ascii="Times New Roman"/>
          <w:b w:val="false"/>
          <w:i w:val="false"/>
          <w:color w:val="000000"/>
          <w:sz w:val="28"/>
        </w:rPr>
        <w:t>
                сынықтарын қоса алғанда,
</w:t>
      </w:r>
      <w:r>
        <w:br/>
      </w:r>
      <w:r>
        <w:rPr>
          <w:rFonts w:ascii="Times New Roman"/>
          <w:b w:val="false"/>
          <w:i w:val="false"/>
          <w:color w:val="000000"/>
          <w:sz w:val="28"/>
        </w:rPr>
        <w:t>
                тантал және одан жасалған
</w:t>
      </w:r>
      <w:r>
        <w:br/>
      </w:r>
      <w:r>
        <w:rPr>
          <w:rFonts w:ascii="Times New Roman"/>
          <w:b w:val="false"/>
          <w:i w:val="false"/>
          <w:color w:val="000000"/>
          <w:sz w:val="28"/>
        </w:rPr>
        <w:t>
                бұйымдар                       5";
</w:t>
      </w:r>
    </w:p>
    <w:p>
      <w:pPr>
        <w:spacing w:after="0"/>
        <w:ind w:left="0"/>
        <w:jc w:val="both"/>
      </w:pPr>
      <w:r>
        <w:rPr>
          <w:rFonts w:ascii="Times New Roman"/>
          <w:b w:val="false"/>
          <w:i w:val="false"/>
          <w:color w:val="000000"/>
          <w:sz w:val="28"/>
        </w:rPr>
        <w:t>
"8111 00        Қалдықтары мен
</w:t>
      </w:r>
      <w:r>
        <w:br/>
      </w:r>
      <w:r>
        <w:rPr>
          <w:rFonts w:ascii="Times New Roman"/>
          <w:b w:val="false"/>
          <w:i w:val="false"/>
          <w:color w:val="000000"/>
          <w:sz w:val="28"/>
        </w:rPr>
        <w:t>
                сынықтарын қоса алғанда,
</w:t>
      </w:r>
      <w:r>
        <w:br/>
      </w:r>
      <w:r>
        <w:rPr>
          <w:rFonts w:ascii="Times New Roman"/>
          <w:b w:val="false"/>
          <w:i w:val="false"/>
          <w:color w:val="000000"/>
          <w:sz w:val="28"/>
        </w:rPr>
        <w:t>
                марганец және одан жасалған
</w:t>
      </w:r>
      <w:r>
        <w:br/>
      </w:r>
      <w:r>
        <w:rPr>
          <w:rFonts w:ascii="Times New Roman"/>
          <w:b w:val="false"/>
          <w:i w:val="false"/>
          <w:color w:val="000000"/>
          <w:sz w:val="28"/>
        </w:rPr>
        <w:t>
                бұйымдар                              бажсыз";
</w:t>
      </w:r>
    </w:p>
    <w:p>
      <w:pPr>
        <w:spacing w:after="0"/>
        <w:ind w:left="0"/>
        <w:jc w:val="both"/>
      </w:pPr>
      <w:r>
        <w:rPr>
          <w:rFonts w:ascii="Times New Roman"/>
          <w:b w:val="false"/>
          <w:i w:val="false"/>
          <w:color w:val="000000"/>
          <w:sz w:val="28"/>
        </w:rPr>
        <w:t>
      деген жолдан кейін мынадай мазмұндағы жолмен толықтырылсын:
</w:t>
      </w:r>
    </w:p>
    <w:p>
      <w:pPr>
        <w:spacing w:after="0"/>
        <w:ind w:left="0"/>
        <w:jc w:val="both"/>
      </w:pPr>
      <w:r>
        <w:rPr>
          <w:rFonts w:ascii="Times New Roman"/>
          <w:b w:val="false"/>
          <w:i w:val="false"/>
          <w:color w:val="000000"/>
          <w:sz w:val="28"/>
        </w:rPr>
        <w:t>
"811211-ден     Өңделмеген берилий;
</w:t>
      </w:r>
      <w:r>
        <w:br/>
      </w:r>
      <w:r>
        <w:rPr>
          <w:rFonts w:ascii="Times New Roman"/>
          <w:b w:val="false"/>
          <w:i w:val="false"/>
          <w:color w:val="000000"/>
          <w:sz w:val="28"/>
        </w:rPr>
        <w:t>
                қалдықтары мен сынықтары;
</w:t>
      </w:r>
      <w:r>
        <w:br/>
      </w:r>
      <w:r>
        <w:rPr>
          <w:rFonts w:ascii="Times New Roman"/>
          <w:b w:val="false"/>
          <w:i w:val="false"/>
          <w:color w:val="000000"/>
          <w:sz w:val="28"/>
        </w:rPr>
        <w:t>
                ұнтақтары                                  5".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министрлігі бір ай мерзімде Беларусь Республикасының, Қазақстан Республикасының, Қырғыз Республикасының, Ресей Федерациясының және Тәжікстан Республикасының Интеграциялық комитетін қазақстан тарапы қабылдайтын сыртқы сауда қызметін реттеу шаралары туралы хабардар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отыз күн өткен соң күшіне енеді және 2001 жылғы 10 желтоқсанды қоса алғанда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