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51ce" w14:textId="dc25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жекелеген тауарларды әкелуге арналған шектеулерді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6 сәуірдегі N 457 Қаулысы. Күші жойылды - Қазақстан Республикасы Үкіметінің 2008 жылғы 20 ақпандағы N 171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Республикасының 1995 жылғы 20 шілдедегі Заңының 
</w:t>
      </w:r>
      <w:r>
        <w:rPr>
          <w:rFonts w:ascii="Times New Roman"/>
          <w:b w:val="false"/>
          <w:i w:val="false"/>
          <w:color w:val="000000"/>
          <w:sz w:val="28"/>
        </w:rPr>
        <w:t xml:space="preserve"> Z952368_ </w:t>
      </w:r>
      <w:r>
        <w:rPr>
          <w:rFonts w:ascii="Times New Roman"/>
          <w:b w:val="false"/>
          <w:i w:val="false"/>
          <w:color w:val="000000"/>
          <w:sz w:val="28"/>
        </w:rPr>
        <w:t>
 21-бабына сәйкес Қазақстан Республикасының Үкіметі қаулы етеді: 
</w:t>
      </w:r>
      <w:r>
        <w:br/>
      </w:r>
      <w:r>
        <w:rPr>
          <w:rFonts w:ascii="Times New Roman"/>
          <w:b w:val="false"/>
          <w:i w:val="false"/>
          <w:color w:val="000000"/>
          <w:sz w:val="28"/>
        </w:rPr>
        <w:t>
      1. Қосымшаға сәйкес квоталар белгілеу жолымен 2002 жылғы 31 желтоқсанға дейін Қазақстан Республикасына жекелеген тауарларды әкелуге арналған шектеу енгізілсін.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2001.11.26. N 1515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P011515_ </w:t>
      </w:r>
      <w:r>
        <w:rPr>
          <w:rFonts w:ascii="Times New Roman"/>
          <w:b w:val="false"/>
          <w:i w:val="false"/>
          <w:color w:val="000000"/>
          <w:sz w:val="28"/>
        </w:rPr>
        <w:t>
</w:t>
      </w:r>
      <w:r>
        <w:br/>
      </w:r>
      <w:r>
        <w:rPr>
          <w:rFonts w:ascii="Times New Roman"/>
          <w:b w:val="false"/>
          <w:i w:val="false"/>
          <w:color w:val="000000"/>
          <w:sz w:val="28"/>
        </w:rPr>
        <w:t>
      2. Қазақстан Республикасының Энергетика және минералдық ресурстар министрлігі осы қаулы күшіне енгенге дейін "Қазақстан Республикасына жекелеген тауарларды әкелуге арналған квоталарды берудің тәртібі мен шарттары туралы" нұсқаулықты әзірлесін және заңнамада белгіленген тәртіппен Қазақстан Республикасының Әділет министрлігіне тіркесін. 
</w:t>
      </w:r>
      <w:r>
        <w:br/>
      </w:r>
      <w:r>
        <w:rPr>
          <w:rFonts w:ascii="Times New Roman"/>
          <w:b w:val="false"/>
          <w:i w:val="false"/>
          <w:color w:val="000000"/>
          <w:sz w:val="28"/>
        </w:rPr>
        <w:t>
      3. Қазақстан Республикасы Кіріс министрлігінің Кеден комитеті қосымшада белгіленген квота шеңберінде жекелеген тауарлардың Қазақстан Республикасына әкелінуіне бақылауды жүзеге асырсын. 
</w:t>
      </w:r>
      <w:r>
        <w:br/>
      </w:r>
      <w:r>
        <w:rPr>
          <w:rFonts w:ascii="Times New Roman"/>
          <w:b w:val="false"/>
          <w:i w:val="false"/>
          <w:color w:val="000000"/>
          <w:sz w:val="28"/>
        </w:rPr>
        <w:t>
      4. Қазақстан Республикасының Сыртқы істер министрлігі белгіленген тәртіппен Беларусь Республикасының, Қазақстан Республикасының, Қырғыз Республикасының, Ресей Федерациясының және Тәжікстан Республикасының Интеграциялық комитетін Қазақстан Республикасының жекелеген тауарларды әкелуге арналған шектеулер енгізетіндігі туралы хабардар етсін. 
</w:t>
      </w:r>
      <w:r>
        <w:br/>
      </w:r>
      <w:r>
        <w:rPr>
          <w:rFonts w:ascii="Times New Roman"/>
          <w:b w:val="false"/>
          <w:i w:val="false"/>
          <w:color w:val="000000"/>
          <w:sz w:val="28"/>
        </w:rPr>
        <w:t>
      5. Осы қаулының орындалуын бақылау Қазақстан Республикасы Премьер-Министрінің орынбасары - Қазақстан Республикасының Энергетика және минералдық ресурстар министрі В.С.Школьникке жүктелсін.
</w:t>
      </w:r>
      <w:r>
        <w:br/>
      </w:r>
      <w:r>
        <w:rPr>
          <w:rFonts w:ascii="Times New Roman"/>
          <w:b w:val="false"/>
          <w:i w:val="false"/>
          <w:color w:val="000000"/>
          <w:sz w:val="28"/>
        </w:rPr>
        <w:t>
      6. Осы қаулы жарияланған күнінен бастап 30 күн өткен соң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6 сәуірдегі
</w:t>
      </w:r>
      <w:r>
        <w:br/>
      </w:r>
      <w:r>
        <w:rPr>
          <w:rFonts w:ascii="Times New Roman"/>
          <w:b w:val="false"/>
          <w:i w:val="false"/>
          <w:color w:val="000000"/>
          <w:sz w:val="28"/>
        </w:rPr>
        <w:t>
                                                 N 457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аумағына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әкелу кезінде квоталанатын тауарлардың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Тізбе өзгерді - ҚР Үкіметінің 2001.11.26. N 1515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P011515_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Тізбе өзгерді - ҚР Үкіметінің 2002.08.12.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894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P020894_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СЭҚ ТН коды !      Тауардың атауы      ! 2002 жылға арналған квота
</w:t>
      </w:r>
      <w:r>
        <w:br/>
      </w:r>
      <w:r>
        <w:rPr>
          <w:rFonts w:ascii="Times New Roman"/>
          <w:b w:val="false"/>
          <w:i w:val="false"/>
          <w:color w:val="000000"/>
          <w:sz w:val="28"/>
        </w:rPr>
        <w:t>
                                                   көлемі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жеңіл дистиляттар: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2710 00 110  қайта өңдеудің ерекше       1000 тонна
</w:t>
      </w:r>
      <w:r>
        <w:br/>
      </w:r>
      <w:r>
        <w:rPr>
          <w:rFonts w:ascii="Times New Roman"/>
          <w:b w:val="false"/>
          <w:i w:val="false"/>
          <w:color w:val="000000"/>
          <w:sz w:val="28"/>
        </w:rPr>
        <w:t>
              процестері үшін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2710 00 150  2710 00 110 кіші субпо.    200 000 тонна
</w:t>
      </w:r>
      <w:r>
        <w:br/>
      </w:r>
      <w:r>
        <w:rPr>
          <w:rFonts w:ascii="Times New Roman"/>
          <w:b w:val="false"/>
          <w:i w:val="false"/>
          <w:color w:val="000000"/>
          <w:sz w:val="28"/>
        </w:rPr>
        <w:t>
              зицияда көрсетілгеннен
</w:t>
      </w:r>
      <w:r>
        <w:br/>
      </w:r>
      <w:r>
        <w:rPr>
          <w:rFonts w:ascii="Times New Roman"/>
          <w:b w:val="false"/>
          <w:i w:val="false"/>
          <w:color w:val="000000"/>
          <w:sz w:val="28"/>
        </w:rPr>
        <w:t>
              басқа, процестердегі
</w:t>
      </w:r>
      <w:r>
        <w:br/>
      </w:r>
      <w:r>
        <w:rPr>
          <w:rFonts w:ascii="Times New Roman"/>
          <w:b w:val="false"/>
          <w:i w:val="false"/>
          <w:color w:val="000000"/>
          <w:sz w:val="28"/>
        </w:rPr>
        <w:t>
              химиялық түрлендірулер
</w:t>
      </w:r>
      <w:r>
        <w:br/>
      </w:r>
      <w:r>
        <w:rPr>
          <w:rFonts w:ascii="Times New Roman"/>
          <w:b w:val="false"/>
          <w:i w:val="false"/>
          <w:color w:val="000000"/>
          <w:sz w:val="28"/>
        </w:rPr>
        <w:t>
              үшін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арнайы бензиндер: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2710 00 250  басқалары                    4000 тонна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2710 00 390  басқа да жеңіл               50 тонна
</w:t>
      </w:r>
      <w:r>
        <w:br/>
      </w:r>
      <w:r>
        <w:rPr>
          <w:rFonts w:ascii="Times New Roman"/>
          <w:b w:val="false"/>
          <w:i w:val="false"/>
          <w:color w:val="000000"/>
          <w:sz w:val="28"/>
        </w:rPr>
        <w:t>
              дистиляттар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орта дистиляттар: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2710 00 410  қайта өңдеудің               50 тонна
</w:t>
      </w:r>
      <w:r>
        <w:br/>
      </w:r>
      <w:r>
        <w:rPr>
          <w:rFonts w:ascii="Times New Roman"/>
          <w:b w:val="false"/>
          <w:i w:val="false"/>
          <w:color w:val="000000"/>
          <w:sz w:val="28"/>
        </w:rPr>
        <w:t>
              ерекше процестері
</w:t>
      </w:r>
      <w:r>
        <w:br/>
      </w:r>
      <w:r>
        <w:rPr>
          <w:rFonts w:ascii="Times New Roman"/>
          <w:b w:val="false"/>
          <w:i w:val="false"/>
          <w:color w:val="000000"/>
          <w:sz w:val="28"/>
        </w:rPr>
        <w:t>
              үшін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2710 00 450  27100 00 410 кіші суб.       50 тонна
</w:t>
      </w:r>
      <w:r>
        <w:br/>
      </w:r>
      <w:r>
        <w:rPr>
          <w:rFonts w:ascii="Times New Roman"/>
          <w:b w:val="false"/>
          <w:i w:val="false"/>
          <w:color w:val="000000"/>
          <w:sz w:val="28"/>
        </w:rPr>
        <w:t>
              позицияда көрсетілгеннен
</w:t>
      </w:r>
      <w:r>
        <w:br/>
      </w:r>
      <w:r>
        <w:rPr>
          <w:rFonts w:ascii="Times New Roman"/>
          <w:b w:val="false"/>
          <w:i w:val="false"/>
          <w:color w:val="000000"/>
          <w:sz w:val="28"/>
        </w:rPr>
        <w:t>
              басқа, процестердегі
</w:t>
      </w:r>
      <w:r>
        <w:br/>
      </w:r>
      <w:r>
        <w:rPr>
          <w:rFonts w:ascii="Times New Roman"/>
          <w:b w:val="false"/>
          <w:i w:val="false"/>
          <w:color w:val="000000"/>
          <w:sz w:val="28"/>
        </w:rPr>
        <w:t>
              химиялық түрлендірулер
</w:t>
      </w:r>
      <w:r>
        <w:br/>
      </w:r>
      <w:r>
        <w:rPr>
          <w:rFonts w:ascii="Times New Roman"/>
          <w:b w:val="false"/>
          <w:i w:val="false"/>
          <w:color w:val="000000"/>
          <w:sz w:val="28"/>
        </w:rPr>
        <w:t>
              үшін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