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254b" w14:textId="5012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"Мұнайконсалтинг" жабық акционерлік қоғамын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6 сәуірдегі N 461 Қаулысы. Күші жойылды - Қазақстан Республикасы Үкіметінің 2008 жылғы 4 мамырдағы N 406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2008.05.04  </w:t>
      </w:r>
      <w:r>
        <w:rPr>
          <w:rFonts w:ascii="Times New Roman"/>
          <w:b w:val="false"/>
          <w:i w:val="false"/>
          <w:color w:val="ff0000"/>
          <w:sz w:val="28"/>
        </w:rPr>
        <w:t xml:space="preserve">N 406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Жер қойнауын пайдалануға арналған келісім-шарттарда, көмірсутекті шикізатты барлау, әзірлеу және өндіру туралы келісімдерде, оның ішінде өнімді бөлу туралы келісімдерде мемлекеттің мүдделерін тиімді қорғауды қамтамасыз ету мақсатында Қазақстан Республикасының Үкіметі қаулы етеді:  </w:t>
      </w:r>
      <w:r>
        <w:br/>
      </w:r>
      <w:r>
        <w:rPr>
          <w:rFonts w:ascii="Times New Roman"/>
          <w:b w:val="false"/>
          <w:i w:val="false"/>
          <w:color w:val="000000"/>
          <w:sz w:val="28"/>
        </w:rPr>
        <w:t xml:space="preserve">
      1. Жарғы капиталына мемлекеттің 100% қатысуымен "Мұнайконсалтинг" жабық акционерлік қоғамы (бұдан әрі - Қоғам) құрылсын.  </w:t>
      </w:r>
      <w:r>
        <w:br/>
      </w:r>
      <w:r>
        <w:rPr>
          <w:rFonts w:ascii="Times New Roman"/>
          <w:b w:val="false"/>
          <w:i w:val="false"/>
          <w:color w:val="000000"/>
          <w:sz w:val="28"/>
        </w:rPr>
        <w:t xml:space="preserve">
      2. Қоғам қызметінің негізгі мәні Қазақстан Республикасының орталық және жергілікті атқарушы органдарына, сондай-ақ Қазақстан Республикасының және шет мемлекеттердің аумағында жеке және заңды тұлғаларға консультациялық қызмет көрсету болып айқындалсын.  </w:t>
      </w:r>
      <w:r>
        <w:br/>
      </w:r>
      <w:r>
        <w:rPr>
          <w:rFonts w:ascii="Times New Roman"/>
          <w:b w:val="false"/>
          <w:i w:val="false"/>
          <w:color w:val="000000"/>
          <w:sz w:val="28"/>
        </w:rPr>
        <w:t xml:space="preserve">
      3. Қазақстан Республикасының Қаржы министрлігі Қазақстан Республикасы Үкіметінің 2001 жылға арналған республикалық бюджетте және өзге де күтпеген шығыстарға көзделген резервінен Қоғамның жарғылық капиталын қалыптастыру үшін 77 500 (жетпіс жеті мың бес жүз) теңге бөлсін.  </w:t>
      </w:r>
      <w:r>
        <w:br/>
      </w: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заңнамада белгіленген тәртіппен Қоғамның жарғысын бекітсін және оның мемлекеттік тіркелуін қамтамасыз етсін және Қоғам акцияларының мемлекеттiк пакетiн "ҚазМұнайГаз" ұлттық компаниясы" жабық акционерлiк қоғамының жарғылық капиталына берсiн. </w:t>
      </w:r>
      <w:r>
        <w:br/>
      </w: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2002.06.28. N 702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тізбесіне:  </w:t>
      </w:r>
      <w:r>
        <w:br/>
      </w:r>
      <w:r>
        <w:rPr>
          <w:rFonts w:ascii="Times New Roman"/>
          <w:b w:val="false"/>
          <w:i w:val="false"/>
          <w:color w:val="000000"/>
          <w:sz w:val="28"/>
        </w:rPr>
        <w:t xml:space="preserve">
      "Астана" деген бөлімде:  </w:t>
      </w:r>
      <w:r>
        <w:br/>
      </w:r>
      <w:r>
        <w:rPr>
          <w:rFonts w:ascii="Times New Roman"/>
          <w:b w:val="false"/>
          <w:i w:val="false"/>
          <w:color w:val="000000"/>
          <w:sz w:val="28"/>
        </w:rPr>
        <w:t xml:space="preserve">
      мынадай мазмұндағы реттік нөмірі 21-10-жолмен толықтырылсын:  </w:t>
      </w:r>
      <w:r>
        <w:br/>
      </w:r>
      <w:r>
        <w:rPr>
          <w:rFonts w:ascii="Times New Roman"/>
          <w:b w:val="false"/>
          <w:i w:val="false"/>
          <w:color w:val="000000"/>
          <w:sz w:val="28"/>
        </w:rPr>
        <w:t xml:space="preserve">
      "21-10 АҚО "Мұнайконсалтинг" ЖАҚ";  </w:t>
      </w:r>
      <w:r>
        <w:br/>
      </w:r>
      <w:r>
        <w:rPr>
          <w:rFonts w:ascii="Times New Roman"/>
          <w:b w:val="false"/>
          <w:i w:val="false"/>
          <w:color w:val="000000"/>
          <w:sz w:val="28"/>
        </w:rPr>
        <w:t>
      2) "Республикалық меншіктегі ұйымдар акцияларының мемлекеттік пакеттері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Энергетика және минералдық ресурстар министрлігіне" деген бөлім мынадай мазмұндағы реттік нөмірі 9-1-жолмен толықтырылсын: </w:t>
      </w:r>
      <w:r>
        <w:br/>
      </w:r>
      <w:r>
        <w:rPr>
          <w:rFonts w:ascii="Times New Roman"/>
          <w:b w:val="false"/>
          <w:i w:val="false"/>
          <w:color w:val="000000"/>
          <w:sz w:val="28"/>
        </w:rPr>
        <w:t xml:space="preserve">
      "9-1   АҚО      "Мұнайконсалтинг"  ЖАҚ". </w:t>
      </w:r>
      <w:r>
        <w:br/>
      </w:r>
      <w:r>
        <w:rPr>
          <w:rFonts w:ascii="Times New Roman"/>
          <w:b w:val="false"/>
          <w:i w:val="false"/>
          <w:color w:val="000000"/>
          <w:sz w:val="28"/>
        </w:rPr>
        <w:t xml:space="preserve">
      6. Осы қаулының орындалуын бақылау Қазақстан Республикасы Премьер-Министрінің орынбасары - Қазақстан Республикасының Энергетика және минералдық ресурстар министрі В.С. Школьникке жүктелсін. </w:t>
      </w:r>
      <w:r>
        <w:br/>
      </w:r>
      <w:r>
        <w:rPr>
          <w:rFonts w:ascii="Times New Roman"/>
          <w:b w:val="false"/>
          <w:i w:val="false"/>
          <w:color w:val="000000"/>
          <w:sz w:val="28"/>
        </w:rPr>
        <w:t xml:space="preserve">
      7.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