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c6c1" w14:textId="194c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14 сәуір N 491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қаласы, Шоқай көшесі, 134 мекен-жайындағы ғимарат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облысының коммуналдық меншігіне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Қаржы министрлігінің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 Қазақстан Республикасының Қорғаныс министрлігімен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бірлесіп, Қызылорда облысы әкімінің келісімі бойынша, заңнамада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көрсетілген ғимаратты Қызылорда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коммуналдық меншігіне беру жөніндегі қажетті ұйымдастыру шараларын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