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643d" w14:textId="e7a6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және отбасы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16 сәуір N 495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"Неке және отбасы туралы"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Z980321_</w:t>
      </w:r>
    </w:p>
    <w:p>
      <w:pPr>
        <w:spacing w:after="0"/>
        <w:ind w:left="0"/>
        <w:jc w:val="both"/>
      </w:pPr>
      <w:r>
        <w:br/>
      </w:r>
    </w:p>
    <w:p>
      <w:pPr>
        <w:spacing w:after="0"/>
        <w:ind w:left="0"/>
        <w:jc w:val="both"/>
      </w:pPr>
      <w:r>
        <w:rPr>
          <w:rFonts w:ascii="Times New Roman"/>
          <w:b w:val="false"/>
          <w:i w:val="false"/>
          <w:color w:val="000000"/>
          <w:sz w:val="28"/>
        </w:rPr>
        <w:t xml:space="preserve">  Заңына </w:t>
      </w:r>
    </w:p>
    <w:p>
      <w:pPr>
        <w:spacing w:after="0"/>
        <w:ind w:left="0"/>
        <w:jc w:val="both"/>
      </w:pPr>
      <w:r>
        <w:rPr>
          <w:rFonts w:ascii="Times New Roman"/>
          <w:b w:val="false"/>
          <w:i w:val="false"/>
          <w:color w:val="000000"/>
          <w:sz w:val="28"/>
        </w:rPr>
        <w:t xml:space="preserve">өзгерістер мен толықтырулар енгізу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 және отбасы туралы" Қазақстан Республикасының</w:t>
      </w:r>
    </w:p>
    <w:p>
      <w:pPr>
        <w:spacing w:after="0"/>
        <w:ind w:left="0"/>
        <w:jc w:val="both"/>
      </w:pPr>
      <w:r>
        <w:rPr>
          <w:rFonts w:ascii="Times New Roman"/>
          <w:b w:val="false"/>
          <w:i w:val="false"/>
          <w:color w:val="000000"/>
          <w:sz w:val="28"/>
        </w:rPr>
        <w:t>         Заңына өзгерiстер мен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"Неке және отбасы туралы" Қазақстан Республикасының 1998 жылғы 17 желтоқсандағы </w:t>
      </w:r>
      <w:r>
        <w:rPr>
          <w:rFonts w:ascii="Times New Roman"/>
          <w:b w:val="false"/>
          <w:i w:val="false"/>
          <w:color w:val="000000"/>
          <w:sz w:val="28"/>
        </w:rPr>
        <w:t xml:space="preserve">Z980321_ </w:t>
      </w:r>
      <w:r>
        <w:rPr>
          <w:rFonts w:ascii="Times New Roman"/>
          <w:b w:val="false"/>
          <w:i w:val="false"/>
          <w:color w:val="000000"/>
          <w:sz w:val="28"/>
        </w:rPr>
        <w:t xml:space="preserve">Заңына (Қазақстан Республикасы Парламентiнiң Жаршысы, 1998 жыл, N 23, 430-құжат) мынадай өзгерiстер мен толықтырулар енгізiлсiн: </w:t>
      </w:r>
      <w:r>
        <w:br/>
      </w:r>
      <w:r>
        <w:rPr>
          <w:rFonts w:ascii="Times New Roman"/>
          <w:b w:val="false"/>
          <w:i w:val="false"/>
          <w:color w:val="000000"/>
          <w:sz w:val="28"/>
        </w:rPr>
        <w:t xml:space="preserve">
      76-бап мынадай редакцияда жазылсын: </w:t>
      </w:r>
      <w:r>
        <w:br/>
      </w:r>
      <w:r>
        <w:rPr>
          <w:rFonts w:ascii="Times New Roman"/>
          <w:b w:val="false"/>
          <w:i w:val="false"/>
          <w:color w:val="000000"/>
          <w:sz w:val="28"/>
        </w:rPr>
        <w:t xml:space="preserve">
      "76-бап. Бала ретiнде асырап алуға жол берiлетiн балалар </w:t>
      </w:r>
      <w:r>
        <w:br/>
      </w:r>
      <w:r>
        <w:rPr>
          <w:rFonts w:ascii="Times New Roman"/>
          <w:b w:val="false"/>
          <w:i w:val="false"/>
          <w:color w:val="000000"/>
          <w:sz w:val="28"/>
        </w:rPr>
        <w:t xml:space="preserve">
      1. Ата-аналарының қамқорлығынсыз қалған және туылғаны белгiленген тәртiппен тiркелген балаларды асырап алуға жол берiледi. </w:t>
      </w:r>
      <w:r>
        <w:br/>
      </w:r>
      <w:r>
        <w:rPr>
          <w:rFonts w:ascii="Times New Roman"/>
          <w:b w:val="false"/>
          <w:i w:val="false"/>
          <w:color w:val="000000"/>
          <w:sz w:val="28"/>
        </w:rPr>
        <w:t xml:space="preserve">
      Тек қана солардың мүдделерiне сәйкес ұл асырап алуға немесе қыз асырап алуға жол берiледi. </w:t>
      </w:r>
      <w:r>
        <w:br/>
      </w:r>
      <w:r>
        <w:rPr>
          <w:rFonts w:ascii="Times New Roman"/>
          <w:b w:val="false"/>
          <w:i w:val="false"/>
          <w:color w:val="000000"/>
          <w:sz w:val="28"/>
        </w:rPr>
        <w:t xml:space="preserve">
      2. Балалар, балалардың туыстарына, осы туыстарының азаматтығы мен тұрғылықты жерiне қарамастан не балалардың Қазақстан Республикасының аумағында және оның шегiнен тысқары тұратын Қазақстан Республикасының азаматтарына асырап алуға берiлуi мүмкiн. </w:t>
      </w:r>
      <w:r>
        <w:br/>
      </w:r>
      <w:r>
        <w:rPr>
          <w:rFonts w:ascii="Times New Roman"/>
          <w:b w:val="false"/>
          <w:i w:val="false"/>
          <w:color w:val="000000"/>
          <w:sz w:val="28"/>
        </w:rPr>
        <w:t xml:space="preserve">
      3. Балалар, егер оларды осы Заңның 2-тармағында көрсетiлген адамдарға асырап алуға беру мүмкiндiгi болмаған жағдайларда, осы балалар осы Заңның 101-бабының 3-тармағына сәйкес орталықтандырылған есепке қойылған күннен үш ай өткеннен соң шетелдiк азаматтарға немесе азаматтығы жоқ адамдарға асырап алуға берiлуi мүмкiн. </w:t>
      </w:r>
      <w:r>
        <w:br/>
      </w:r>
      <w:r>
        <w:rPr>
          <w:rFonts w:ascii="Times New Roman"/>
          <w:b w:val="false"/>
          <w:i w:val="false"/>
          <w:color w:val="000000"/>
          <w:sz w:val="28"/>
        </w:rPr>
        <w:t xml:space="preserve">
      4. Бала асырап алуға үмiткер шетелдiк азаматтар мен азаматтығы жоқ адамдар баланы жеке өзi таңдап алуға ең кемi екi апта онымен жақын араласуға мiндеттi. </w:t>
      </w:r>
      <w:r>
        <w:br/>
      </w:r>
      <w:r>
        <w:rPr>
          <w:rFonts w:ascii="Times New Roman"/>
          <w:b w:val="false"/>
          <w:i w:val="false"/>
          <w:color w:val="000000"/>
          <w:sz w:val="28"/>
        </w:rPr>
        <w:t xml:space="preserve">
      Бала асырап алуға үмiткер шетелдiк азаматтар асырап алынатын баланың тұрғылықты жерiндегi қорғаншы және қамқоршы органға бала асырап алғысы келетіні туралы жазбаша арыздарын, өзiнiң қаржылық ауқаттылығы, отбасылық жағдайы, денсаулық ахуалы, жеке адамгершiлiк қасиеттерi туралы шет мемлекеттердiң бала асырап алу жөнiнде арнайы уәкiлеттi заңды тұлғалары берген қорытындыларды ұсынады."; </w:t>
      </w:r>
      <w:r>
        <w:br/>
      </w:r>
      <w:r>
        <w:rPr>
          <w:rFonts w:ascii="Times New Roman"/>
          <w:b w:val="false"/>
          <w:i w:val="false"/>
          <w:color w:val="000000"/>
          <w:sz w:val="28"/>
        </w:rPr>
        <w:t xml:space="preserve">
      мынадай мазмұндағы 76-1 баппен толықтырылсын: </w:t>
      </w:r>
      <w:r>
        <w:br/>
      </w:r>
      <w:r>
        <w:rPr>
          <w:rFonts w:ascii="Times New Roman"/>
          <w:b w:val="false"/>
          <w:i w:val="false"/>
          <w:color w:val="000000"/>
          <w:sz w:val="28"/>
        </w:rPr>
        <w:t xml:space="preserve">
      "76-1-бап. Бала асырап алу кезiнде делдалдық қызметке жол берiлмеушiлiк. </w:t>
      </w:r>
      <w:r>
        <w:br/>
      </w:r>
      <w:r>
        <w:rPr>
          <w:rFonts w:ascii="Times New Roman"/>
          <w:b w:val="false"/>
          <w:i w:val="false"/>
          <w:color w:val="000000"/>
          <w:sz w:val="28"/>
        </w:rPr>
        <w:t xml:space="preserve">
      1. Балаларды асырап алғысы келетiн адамдардың атынан және олардың мүдделерiнде асырап алуға балаларды ірiктеу мен берудi жүзеге асыру мақсатында жеке және заңды тұлғалардың делдалдық қызметiне жол берiлмейдi. </w:t>
      </w:r>
      <w:r>
        <w:br/>
      </w:r>
      <w:r>
        <w:rPr>
          <w:rFonts w:ascii="Times New Roman"/>
          <w:b w:val="false"/>
          <w:i w:val="false"/>
          <w:color w:val="000000"/>
          <w:sz w:val="28"/>
        </w:rPr>
        <w:t xml:space="preserve">
      2. Қазақстан Республикасының қорғаншы және қамқоршы органдарының сондай-ақ шет мемлекеттердiң балаларды асырап алу жөнiнде арнайы уәкiлеттi заңды тұлғаларының Қазақстан Республикасымен бекiтiлген халықаралық шартқа орай немесе олардың филиалдарының (өкiлдiктерiнiң) Қазақстан Республикасының аумағында белгiленген тәртiппен мiндеттi мемлекеттiк тiркелуi шарттарымен Қазақстан Республикасының аумағында жүзеге асыратын қызметi балаларды асырап алу жөнiндегi делдалдық қызмет болып табылмайды. </w:t>
      </w:r>
      <w:r>
        <w:br/>
      </w:r>
      <w:r>
        <w:rPr>
          <w:rFonts w:ascii="Times New Roman"/>
          <w:b w:val="false"/>
          <w:i w:val="false"/>
          <w:color w:val="000000"/>
          <w:sz w:val="28"/>
        </w:rPr>
        <w:t xml:space="preserve">
      Шет мемлекеттердiң балаларды асырап алу жөнiнде арнайы уәкiлеттi заңды тұлғалары өз қызметiнде коммерциялық мақсаттарды көздей алмайды. </w:t>
      </w:r>
      <w:r>
        <w:br/>
      </w:r>
      <w:r>
        <w:rPr>
          <w:rFonts w:ascii="Times New Roman"/>
          <w:b w:val="false"/>
          <w:i w:val="false"/>
          <w:color w:val="000000"/>
          <w:sz w:val="28"/>
        </w:rPr>
        <w:t xml:space="preserve">
      Шет мемлекеттердiң арнайы уәкiлеттi заңды тұлғаларының Қазақстан Республикасы аумағында бала асырап алу жөнiндегi қызметiн жүзеге асырудың шарттарын Қазақстан Республикасының Үкiметi белгiлейдi."; </w:t>
      </w:r>
      <w:r>
        <w:br/>
      </w:r>
      <w:r>
        <w:rPr>
          <w:rFonts w:ascii="Times New Roman"/>
          <w:b w:val="false"/>
          <w:i w:val="false"/>
          <w:color w:val="000000"/>
          <w:sz w:val="28"/>
        </w:rPr>
        <w:t xml:space="preserve">
      77-бапта: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"Балаларды асырап алу туралы істердi мiндетті түрде прокурордың, асырап алушының, сондай-ақ қорғаншы және қамқоршы органдар мен азаматтық хал актiлерiн жазу органдары өкiлдерiнiң қатысуымен сот қарайды."; </w:t>
      </w:r>
      <w:r>
        <w:br/>
      </w:r>
      <w:r>
        <w:rPr>
          <w:rFonts w:ascii="Times New Roman"/>
          <w:b w:val="false"/>
          <w:i w:val="false"/>
          <w:color w:val="000000"/>
          <w:sz w:val="28"/>
        </w:rPr>
        <w:t xml:space="preserve">
      мынадай мазмұндағы үшiншi, төртiншi, бесiншi бөлiктермен толықтырылсын: </w:t>
      </w:r>
      <w:r>
        <w:br/>
      </w:r>
      <w:r>
        <w:rPr>
          <w:rFonts w:ascii="Times New Roman"/>
          <w:b w:val="false"/>
          <w:i w:val="false"/>
          <w:color w:val="000000"/>
          <w:sz w:val="28"/>
        </w:rPr>
        <w:t xml:space="preserve">
      "Қорғаншы және қамқоршы орган асырап алуға берудiң негiздiлiгi, оның бала мүдделерiне сәйкес келетiндiгi туралы қорытындыны сотқа ұсынуға мiндеттi. </w:t>
      </w:r>
      <w:r>
        <w:br/>
      </w:r>
      <w:r>
        <w:rPr>
          <w:rFonts w:ascii="Times New Roman"/>
          <w:b w:val="false"/>
          <w:i w:val="false"/>
          <w:color w:val="000000"/>
          <w:sz w:val="28"/>
        </w:rPr>
        <w:t xml:space="preserve">
      Өгей әкесi (өгей шешесi) асырап алған жағдайда мұндай қорытынды талап етiлмейдi. </w:t>
      </w:r>
      <w:r>
        <w:br/>
      </w:r>
      <w:r>
        <w:rPr>
          <w:rFonts w:ascii="Times New Roman"/>
          <w:b w:val="false"/>
          <w:i w:val="false"/>
          <w:color w:val="000000"/>
          <w:sz w:val="28"/>
        </w:rPr>
        <w:t xml:space="preserve">
      Балаларды асырап алуға беру, сондай-ақ Қазақстан Республикасының аумағында асырап алушылардың отбасыларындағы балалардың тұрмыстық және тәрбиелiк жағдайларына бақылау жасау қағидаларын Қазақстан Республикасының Yкiметi бекiтедi". </w:t>
      </w:r>
      <w:r>
        <w:br/>
      </w:r>
      <w:r>
        <w:rPr>
          <w:rFonts w:ascii="Times New Roman"/>
          <w:b w:val="false"/>
          <w:i w:val="false"/>
          <w:color w:val="000000"/>
          <w:sz w:val="28"/>
        </w:rPr>
        <w:t xml:space="preserve">
      78-бапта: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"Қазақстан Республикасының аумағында тұрақты тұратын, балаларды асырап алғысы келетiн Қазақстан Республикасының азаматтарының, шетел азаматтарының және азаматтығы жоқ адамдардың есебi жергiлiктi атқарушы органдар белгiлеген тәртiппен жүзеге асырылады."; </w:t>
      </w:r>
      <w:r>
        <w:br/>
      </w:r>
      <w:r>
        <w:rPr>
          <w:rFonts w:ascii="Times New Roman"/>
          <w:b w:val="false"/>
          <w:i w:val="false"/>
          <w:color w:val="000000"/>
          <w:sz w:val="28"/>
        </w:rPr>
        <w:t xml:space="preserve">
      екiншi бөлiктегi "Қазақстан Республикасының азаматтары болып табылатын" деген сөздер алынып тасталсын; </w:t>
      </w:r>
      <w:r>
        <w:br/>
      </w:r>
      <w:r>
        <w:rPr>
          <w:rFonts w:ascii="Times New Roman"/>
          <w:b w:val="false"/>
          <w:i w:val="false"/>
          <w:color w:val="000000"/>
          <w:sz w:val="28"/>
        </w:rPr>
        <w:t xml:space="preserve">
      80-баптың 2-тармағы мынадай мазмұндағы 7), 8) тармақшалармен толықтырылсын: </w:t>
      </w:r>
      <w:r>
        <w:br/>
      </w:r>
      <w:r>
        <w:rPr>
          <w:rFonts w:ascii="Times New Roman"/>
          <w:b w:val="false"/>
          <w:i w:val="false"/>
          <w:color w:val="000000"/>
          <w:sz w:val="28"/>
        </w:rPr>
        <w:t xml:space="preserve">
      "7) тұрақты тұрғылықты жерi, сондай-ақ белгiленген санитарлық және техникалық нормаларға сай келетiн тұрғын үй-жайы жоқ адамдарды; </w:t>
      </w:r>
      <w:r>
        <w:br/>
      </w:r>
      <w:r>
        <w:rPr>
          <w:rFonts w:ascii="Times New Roman"/>
          <w:b w:val="false"/>
          <w:i w:val="false"/>
          <w:color w:val="000000"/>
          <w:sz w:val="28"/>
        </w:rPr>
        <w:t xml:space="preserve">
      8) бала асырап алу сәтiнде азаматтардың өмiрi мен денсаулығына қарсы қасақана қылмыс жасағаны үшiн өтелмеген соттылығы бар адамдарды". </w:t>
      </w:r>
      <w:r>
        <w:br/>
      </w:r>
      <w:r>
        <w:rPr>
          <w:rFonts w:ascii="Times New Roman"/>
          <w:b w:val="false"/>
          <w:i w:val="false"/>
          <w:color w:val="000000"/>
          <w:sz w:val="28"/>
        </w:rPr>
        <w:t xml:space="preserve">
      82-бапта: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Баланы асырап алуға ата-аналарының келiсiмi арызда көрсетiлуге және баланы асырап алу iсiн жүргiзу кезiнде сотта тiкелей жариялануға тиiс. </w:t>
      </w:r>
      <w:r>
        <w:br/>
      </w:r>
      <w:r>
        <w:rPr>
          <w:rFonts w:ascii="Times New Roman"/>
          <w:b w:val="false"/>
          <w:i w:val="false"/>
          <w:color w:val="000000"/>
          <w:sz w:val="28"/>
        </w:rPr>
        <w:t xml:space="preserve">
      Арызда қойылған қолдардың түпнұсқалылығы нотариаттық куәландырылуға тиiс". </w:t>
      </w:r>
      <w:r>
        <w:br/>
      </w:r>
      <w:r>
        <w:rPr>
          <w:rFonts w:ascii="Times New Roman"/>
          <w:b w:val="false"/>
          <w:i w:val="false"/>
          <w:color w:val="000000"/>
          <w:sz w:val="28"/>
        </w:rPr>
        <w:t xml:space="preserve">
      3-тармақтағы "Қорғаншы және қамқоршы органдар сотқа баланы асырап алудың бала мүдделерiне сай келетiнi туралы қорытынды бередi. Мұндай қорытынды баланы оның өгей әкесi (өгей шешесi) асырап алған кезде талап етiлмейдi" деген сөздер алынып тасталсын. </w:t>
      </w:r>
      <w:r>
        <w:br/>
      </w:r>
      <w:r>
        <w:rPr>
          <w:rFonts w:ascii="Times New Roman"/>
          <w:b w:val="false"/>
          <w:i w:val="false"/>
          <w:color w:val="000000"/>
          <w:sz w:val="28"/>
        </w:rPr>
        <w:t xml:space="preserve">
      100-баптың 2-тармағының екiншi бөлiгi алынып тасталсын. </w:t>
      </w:r>
      <w:r>
        <w:br/>
      </w:r>
      <w:r>
        <w:rPr>
          <w:rFonts w:ascii="Times New Roman"/>
          <w:b w:val="false"/>
          <w:i w:val="false"/>
          <w:color w:val="000000"/>
          <w:sz w:val="28"/>
        </w:rPr>
        <w:t xml:space="preserve">
      209-бапта: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Асырап алушы азаматы болып табылатын шет мемлекеттiң бала асырап алуға құзыреттi органдары арнайы уәкiлеттi заңды тұлғалардың қатысуымен жүргiзiлген, Қазақстан Республикасының азаматы болып табылатын және Қазақстан Республикасының шегiнен тысқары тұратын баланы асырап алу Қазақстан Республикасының бiлім беру саласындағы орталық атқарушы органының немесе оның ата-аналарының Қазақстан Республикасы аумағының шегiнен тысқары қоныс аударғанға дейiнгі асырап алуға алдын-ала рұқсаты алынған жағдайда Қазақстан Республикасында жарамды болып танылады". </w:t>
      </w:r>
      <w:r>
        <w:br/>
      </w:r>
      <w:r>
        <w:rPr>
          <w:rFonts w:ascii="Times New Roman"/>
          <w:b w:val="false"/>
          <w:i w:val="false"/>
          <w:color w:val="000000"/>
          <w:sz w:val="28"/>
        </w:rPr>
        <w:t xml:space="preserve">
      5 және 6-тармақтар алынып тасталсын. </w:t>
      </w:r>
      <w:r>
        <w:br/>
      </w:r>
      <w:r>
        <w:rPr>
          <w:rFonts w:ascii="Times New Roman"/>
          <w:b w:val="false"/>
          <w:i w:val="false"/>
          <w:color w:val="000000"/>
          <w:sz w:val="28"/>
        </w:rPr>
        <w:t xml:space="preserve">
      Заң мынадай мазмұндағы жаңа 209-1-баппен толықтырылсын: </w:t>
      </w:r>
      <w:r>
        <w:br/>
      </w:r>
      <w:r>
        <w:rPr>
          <w:rFonts w:ascii="Times New Roman"/>
          <w:b w:val="false"/>
          <w:i w:val="false"/>
          <w:color w:val="000000"/>
          <w:sz w:val="28"/>
        </w:rPr>
        <w:t xml:space="preserve">
      "209-1-бап. Қазақстан Республикасының азаматтары болып табылатын, шетелдiк азаматтар асырап алған балалардың есебiн жүргiзу және шет елде олардың асыралуы мен тәрбиеленуіне бақылауды жүзеге асырудың тәртiбi. </w:t>
      </w:r>
      <w:r>
        <w:br/>
      </w:r>
      <w:r>
        <w:rPr>
          <w:rFonts w:ascii="Times New Roman"/>
          <w:b w:val="false"/>
          <w:i w:val="false"/>
          <w:color w:val="000000"/>
          <w:sz w:val="28"/>
        </w:rPr>
        <w:t xml:space="preserve">
      1. Қазақстан Республикасының азаматтары болып табылатын, осы Заңда белгiленген тәртiппен балаларды асырап алған шет ел азаматтары өз отандарына оралғаннан кейiн асырап алған күннен бастап үш айдың ішiнде асырап алған балаларын консулдық есепке қоюға мiндетті. </w:t>
      </w:r>
      <w:r>
        <w:br/>
      </w:r>
      <w:r>
        <w:rPr>
          <w:rFonts w:ascii="Times New Roman"/>
          <w:b w:val="false"/>
          <w:i w:val="false"/>
          <w:color w:val="000000"/>
          <w:sz w:val="28"/>
        </w:rPr>
        <w:t xml:space="preserve">
      2. Қазақстан Республикасының азаматтары болып табылатын, шетелдiктер асырап алған және Қазақстан Республикасының шегінен тысқары тұрақты тұратын балалардың есебiн жүргiзу Қазақстан Республикасының шет елдердегi елшiлiктерi мен консулдық мекемелерiне жүктеледі. </w:t>
      </w:r>
      <w:r>
        <w:br/>
      </w:r>
      <w:r>
        <w:rPr>
          <w:rFonts w:ascii="Times New Roman"/>
          <w:b w:val="false"/>
          <w:i w:val="false"/>
          <w:color w:val="000000"/>
          <w:sz w:val="28"/>
        </w:rPr>
        <w:t xml:space="preserve">
      3. Шетелдiктер асырап алған балаларды Қазақстан Республикасының шет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елдердегi елшiлiктерi мен консулдық мекемелерiнде есепке қоюдың тәртiбi </w:t>
      </w:r>
    </w:p>
    <w:p>
      <w:pPr>
        <w:spacing w:after="0"/>
        <w:ind w:left="0"/>
        <w:jc w:val="both"/>
      </w:pPr>
      <w:r>
        <w:rPr>
          <w:rFonts w:ascii="Times New Roman"/>
          <w:b w:val="false"/>
          <w:i w:val="false"/>
          <w:color w:val="000000"/>
          <w:sz w:val="28"/>
        </w:rPr>
        <w:t>мен шарттарын Қазақстан Республикасының Yкiметi белгiлейдi.</w:t>
      </w:r>
    </w:p>
    <w:p>
      <w:pPr>
        <w:spacing w:after="0"/>
        <w:ind w:left="0"/>
        <w:jc w:val="both"/>
      </w:pPr>
      <w:r>
        <w:rPr>
          <w:rFonts w:ascii="Times New Roman"/>
          <w:b w:val="false"/>
          <w:i w:val="false"/>
          <w:color w:val="000000"/>
          <w:sz w:val="28"/>
        </w:rPr>
        <w:t xml:space="preserve">     4. Қазақстан Республикасының азаматтары болып табылатын және </w:t>
      </w:r>
    </w:p>
    <w:p>
      <w:pPr>
        <w:spacing w:after="0"/>
        <w:ind w:left="0"/>
        <w:jc w:val="both"/>
      </w:pPr>
      <w:r>
        <w:rPr>
          <w:rFonts w:ascii="Times New Roman"/>
          <w:b w:val="false"/>
          <w:i w:val="false"/>
          <w:color w:val="000000"/>
          <w:sz w:val="28"/>
        </w:rPr>
        <w:t xml:space="preserve">шетелдiктер асырап алған балалардың асыралуы мен тәрбиеленуiн бақылау </w:t>
      </w:r>
    </w:p>
    <w:p>
      <w:pPr>
        <w:spacing w:after="0"/>
        <w:ind w:left="0"/>
        <w:jc w:val="both"/>
      </w:pPr>
      <w:r>
        <w:rPr>
          <w:rFonts w:ascii="Times New Roman"/>
          <w:b w:val="false"/>
          <w:i w:val="false"/>
          <w:color w:val="000000"/>
          <w:sz w:val="28"/>
        </w:rPr>
        <w:t>Қазақстан Республикасының Yкiметi белгiлеген 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