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564a" w14:textId="b5a5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мемлекеттік сәулет-құрылыс академиясы"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26 сәуір N 559</w:t>
      </w:r>
    </w:p>
    <w:p>
      <w:pPr>
        <w:spacing w:after="0"/>
        <w:ind w:left="0"/>
        <w:jc w:val="both"/>
      </w:pPr>
      <w:bookmarkStart w:name="z1" w:id="0"/>
      <w:r>
        <w:rPr>
          <w:rFonts w:ascii="Times New Roman"/>
          <w:b w:val="false"/>
          <w:i w:val="false"/>
          <w:color w:val="000000"/>
          <w:sz w:val="28"/>
        </w:rPr>
        <w:t>
      "2000-2001 жылдары жекешелендіруге жататын республикалық мемлекеттік кәсіпорындар мен мекемелердің тізбесі туралы" Қазақстан Республикасы Үкіметінің 2000 жылғы 17 маусымдағы N 912 </w:t>
      </w:r>
      <w:r>
        <w:rPr>
          <w:rFonts w:ascii="Times New Roman"/>
          <w:b w:val="false"/>
          <w:i w:val="false"/>
          <w:color w:val="000000"/>
          <w:sz w:val="28"/>
        </w:rPr>
        <w:t>қаулысын</w:t>
      </w:r>
      <w:r>
        <w:rPr>
          <w:rFonts w:ascii="Times New Roman"/>
          <w:b w:val="false"/>
          <w:i w:val="false"/>
          <w:color w:val="000000"/>
          <w:sz w:val="28"/>
        </w:rPr>
        <w:t>орындау үшін және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және ғылым министрлігінің "Қазақ мемлекеттік сәулет-құрылыс академиясы" республикалық мемлекеттік қазыналық кәсіпорны оны жарғылық капиталында мемлекеттің жүз пайыздық қатысуымен "Қазақ бас сәулет-құрылыс академиясы" жабық акционерлік қоғамы (бұдан әрі - Қоғам) етіп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бекіту кезінде оның қызметінің негізгі мәні сәулет және құрылыс саласында халыққа білім беру қызметтерін көрсету деп белгілесін;  </w:t>
      </w:r>
      <w:r>
        <w:br/>
      </w:r>
      <w:r>
        <w:rPr>
          <w:rFonts w:ascii="Times New Roman"/>
          <w:b w:val="false"/>
          <w:i w:val="false"/>
          <w:color w:val="000000"/>
          <w:sz w:val="28"/>
        </w:rPr>
        <w:t xml:space="preserve">
      2) Қоғамды мемлекеттік тіркеуден өткізгеннен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қаулысымен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3) осы тармақтың 1), 2) тармақшаларында көрсетілген іс-шаралар орындалғаннан кейін акциялардың мемлекеттік пакетін жарғылық капиталының 45 пайызы мөлшерінде сатуды жүзеге асырсын; </w:t>
      </w:r>
      <w:r>
        <w:br/>
      </w:r>
      <w:r>
        <w:rPr>
          <w:rFonts w:ascii="Times New Roman"/>
          <w:b w:val="false"/>
          <w:i w:val="false"/>
          <w:color w:val="000000"/>
          <w:sz w:val="28"/>
        </w:rPr>
        <w:t xml:space="preserve">
      4) Қоғам акцияларының мемлекеттік пакетін иелену және пайдалану құқықтарын Қазақстан Республикасының Білім және ғылым министрлігіне берсін; </w:t>
      </w:r>
      <w:r>
        <w:br/>
      </w:r>
      <w:r>
        <w:rPr>
          <w:rFonts w:ascii="Times New Roman"/>
          <w:b w:val="false"/>
          <w:i w:val="false"/>
          <w:color w:val="000000"/>
          <w:sz w:val="28"/>
        </w:rPr>
        <w:t xml:space="preserve">
      5) осы қаулыны іске асыру жөніндегі өзге де шараларды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26 сәуірдегі      </w:t>
      </w:r>
      <w:r>
        <w:br/>
      </w:r>
      <w:r>
        <w:rPr>
          <w:rFonts w:ascii="Times New Roman"/>
          <w:b w:val="false"/>
          <w:i w:val="false"/>
          <w:color w:val="000000"/>
          <w:sz w:val="28"/>
        </w:rPr>
        <w:t xml:space="preserve">
N 559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xml:space="preserve">
енгізілетін өзгерістер мен толықтырулар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тізбесіндегі:  </w:t>
      </w:r>
      <w:r>
        <w:br/>
      </w:r>
      <w:r>
        <w:rPr>
          <w:rFonts w:ascii="Times New Roman"/>
          <w:b w:val="false"/>
          <w:i w:val="false"/>
          <w:color w:val="000000"/>
          <w:sz w:val="28"/>
        </w:rPr>
        <w:t xml:space="preserve">
      "Алматы қаласы" бөлімі мынадай мазмұндағы реттік нөмірі 123-43-жолмен толықтырылсын:  </w:t>
      </w:r>
      <w:r>
        <w:br/>
      </w:r>
      <w:r>
        <w:rPr>
          <w:rFonts w:ascii="Times New Roman"/>
          <w:b w:val="false"/>
          <w:i w:val="false"/>
          <w:color w:val="000000"/>
          <w:sz w:val="28"/>
        </w:rPr>
        <w:t xml:space="preserve">
      "123-43. "Қазақ бас сәулет-құрылыс академиясы" ЖАҚ".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P990659_ </w:t>
      </w:r>
      <w:r>
        <w:rPr>
          <w:rFonts w:ascii="Times New Roman"/>
          <w:b w:val="false"/>
          <w:i w:val="false"/>
          <w:color w:val="000000"/>
          <w:sz w:val="28"/>
        </w:rPr>
        <w:t xml:space="preserve">қаулысына: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тізбесіндегі:  </w:t>
      </w:r>
      <w:r>
        <w:br/>
      </w:r>
      <w:r>
        <w:rPr>
          <w:rFonts w:ascii="Times New Roman"/>
          <w:b w:val="false"/>
          <w:i w:val="false"/>
          <w:color w:val="000000"/>
          <w:sz w:val="28"/>
        </w:rPr>
        <w:t xml:space="preserve">
      "Қазақстан Республикасының Білім және ғылым министрлігі" бөлімі мынадай мазмұндағы реттік нөмірі 222-8-жолмен толықтырылсын: </w:t>
      </w:r>
      <w:r>
        <w:br/>
      </w:r>
      <w:r>
        <w:rPr>
          <w:rFonts w:ascii="Times New Roman"/>
          <w:b w:val="false"/>
          <w:i w:val="false"/>
          <w:color w:val="000000"/>
          <w:sz w:val="28"/>
        </w:rPr>
        <w:t xml:space="preserve">
     "222-8. "Қазақ бас сәулет-құрылыс академиясы" ЖАҚ".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2004.10.28. N 1111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