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9c09" w14:textId="4a69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"Қарағанды металлургия институты"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11 мамыр N 623</w:t>
      </w:r>
    </w:p>
    <w:p>
      <w:pPr>
        <w:spacing w:after="0"/>
        <w:ind w:left="0"/>
        <w:jc w:val="both"/>
      </w:pPr>
      <w:bookmarkStart w:name="z1" w:id="0"/>
      <w:r>
        <w:rPr>
          <w:rFonts w:ascii="Times New Roman"/>
          <w:b w:val="false"/>
          <w:i w:val="false"/>
          <w:color w:val="000000"/>
          <w:sz w:val="28"/>
        </w:rPr>
        <w:t>
      Қазақстан Республикасының білім саласына тікелей инвестицияларды тарту мақсатында және "Республикалық меншіктегі жоғары оқу орындарын және ғылыми-техникалық саланың ұйымдарын акционерлік қоғамдар етіп қайта ұйымдастырудың тәртібін бекіту туралы" Қазақстан Республикасы Үкіметінің 1999 жылғы 18 тамыздағы N 1191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қаулы етеді:  </w:t>
      </w:r>
      <w:r>
        <w:br/>
      </w:r>
      <w:r>
        <w:rPr>
          <w:rFonts w:ascii="Times New Roman"/>
          <w:b w:val="false"/>
          <w:i w:val="false"/>
          <w:color w:val="000000"/>
          <w:sz w:val="28"/>
        </w:rPr>
        <w:t xml:space="preserve">
      1. Қазақстан Республикасы Білім және ғылым министрлігінің "Қарағанды металлургия институты" республикалық мемлекеттік қазыналық кәсіпорны оны жарғылық капиталында мемлекеттің жүз пайыздық қатысуымен "Қарағанды металлургия институты" жабық акционерлік қоғамы (бұдан әрі - Қоғам) етіп қайта құру жолымен қайта ұйымдастырылсын.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w:t>
      </w:r>
      <w:r>
        <w:br/>
      </w:r>
      <w:r>
        <w:rPr>
          <w:rFonts w:ascii="Times New Roman"/>
          <w:b w:val="false"/>
          <w:i w:val="false"/>
          <w:color w:val="000000"/>
          <w:sz w:val="28"/>
        </w:rPr>
        <w:t xml:space="preserve">
      1) Қоғам жарғысын бекіту кезінде оның қызметінің негізгі мәні:  </w:t>
      </w:r>
      <w:r>
        <w:br/>
      </w:r>
      <w:r>
        <w:rPr>
          <w:rFonts w:ascii="Times New Roman"/>
          <w:b w:val="false"/>
          <w:i w:val="false"/>
          <w:color w:val="000000"/>
          <w:sz w:val="28"/>
        </w:rPr>
        <w:t xml:space="preserve">
      металлургия саласында жоғары білікті мамандар даярлау және қайта даярлау;  </w:t>
      </w:r>
      <w:r>
        <w:br/>
      </w:r>
      <w:r>
        <w:rPr>
          <w:rFonts w:ascii="Times New Roman"/>
          <w:b w:val="false"/>
          <w:i w:val="false"/>
          <w:color w:val="000000"/>
          <w:sz w:val="28"/>
        </w:rPr>
        <w:t xml:space="preserve">
      металлургия саласында іргелі және қолданбалы ғылыми зерттеулер жүргізу деп белгіленсін;  </w:t>
      </w:r>
      <w:r>
        <w:br/>
      </w:r>
      <w:r>
        <w:rPr>
          <w:rFonts w:ascii="Times New Roman"/>
          <w:b w:val="false"/>
          <w:i w:val="false"/>
          <w:color w:val="000000"/>
          <w:sz w:val="28"/>
        </w:rPr>
        <w:t xml:space="preserve">
      2) Қоғамды мемлекеттік тіркеуден өткеннен кейін белгіленген тәртіппен шығарылған жарғылық капиталдың жалпы мөлшерінің 25 пайызынан аспайтын сомаға акциялардың келесі эмиссиясын шығару жолымен оның жарғылық капиталын ұлғайту шараларын қабылдасын. Акциялардың келесі эмиссиясын орналастыруды Қазақстан Республикасы Үкіметінің 1999 жылғы 18 тамыздағы N 1191 қаулысымен бекітілген Республикалық меншіктегі жоғары оқу орындарын және ғылыми-техникалық саланың ұйымдарын акционерлік қоғамдар етіп қайта ұйымдастырудың тәртібіне сәйкес жүргізсін;  </w:t>
      </w:r>
      <w:r>
        <w:br/>
      </w:r>
      <w:r>
        <w:rPr>
          <w:rFonts w:ascii="Times New Roman"/>
          <w:b w:val="false"/>
          <w:i w:val="false"/>
          <w:color w:val="000000"/>
          <w:sz w:val="28"/>
        </w:rPr>
        <w:t xml:space="preserve">
      3) осы тармақтың 1), 2) тармақшаларында көрсетілген іс-шаралар орындағаннан кейін оның жарғылық капиталын 4500000 (төрт миллион бес жүз мың) АҚШ долларына баламалы сомаға акциялардың келесі эмиссиясын шығару жолымен ұлғайту шараларын қабылдасын, оны орналастыруды "Испат-Кармет", "Қазақмыс" корпорациясы" және "Қазхром" трансұлттық компаниясы" ашық акционерлік қоғамдары арасында тең үлеспен жүргізсін;  </w:t>
      </w:r>
      <w:r>
        <w:br/>
      </w:r>
      <w:r>
        <w:rPr>
          <w:rFonts w:ascii="Times New Roman"/>
          <w:b w:val="false"/>
          <w:i w:val="false"/>
          <w:color w:val="000000"/>
          <w:sz w:val="28"/>
        </w:rPr>
        <w:t xml:space="preserve">
      4) осы қаулыны іске асыру жөніндегі өзге де шараларды қабылдасын.  </w:t>
      </w:r>
      <w:r>
        <w:br/>
      </w: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11 мамырдағы         </w:t>
      </w:r>
      <w:r>
        <w:br/>
      </w:r>
      <w:r>
        <w:rPr>
          <w:rFonts w:ascii="Times New Roman"/>
          <w:b w:val="false"/>
          <w:i w:val="false"/>
          <w:color w:val="000000"/>
          <w:sz w:val="28"/>
        </w:rPr>
        <w:t xml:space="preserve">
N 623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 Үкіметінің кейбір шешімдеріне  </w:t>
      </w:r>
      <w:r>
        <w:br/>
      </w:r>
      <w:r>
        <w:rPr>
          <w:rFonts w:ascii="Times New Roman"/>
          <w:b/>
          <w:i w:val="false"/>
          <w:color w:val="000000"/>
        </w:rPr>
        <w:t xml:space="preserve">
енгізілетін өзгерістер мен толықтырулар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тізбесіндегі:  </w:t>
      </w:r>
      <w:r>
        <w:br/>
      </w:r>
      <w:r>
        <w:rPr>
          <w:rFonts w:ascii="Times New Roman"/>
          <w:b w:val="false"/>
          <w:i w:val="false"/>
          <w:color w:val="000000"/>
          <w:sz w:val="28"/>
        </w:rPr>
        <w:t xml:space="preserve">
      "Қарағанды облысы" бөлімі мынадай мазмұндағы реттік нөмірі 214-7-жолмен толықтырылсын:  </w:t>
      </w:r>
      <w:r>
        <w:br/>
      </w:r>
      <w:r>
        <w:rPr>
          <w:rFonts w:ascii="Times New Roman"/>
          <w:b w:val="false"/>
          <w:i w:val="false"/>
          <w:color w:val="000000"/>
          <w:sz w:val="28"/>
        </w:rPr>
        <w:t xml:space="preserve">
      "214-7. "Қарағанды металлургия институты" ЖАҚ".  </w:t>
      </w:r>
      <w:r>
        <w:br/>
      </w: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тізбесіндегі:  </w:t>
      </w:r>
      <w:r>
        <w:br/>
      </w:r>
      <w:r>
        <w:rPr>
          <w:rFonts w:ascii="Times New Roman"/>
          <w:b w:val="false"/>
          <w:i w:val="false"/>
          <w:color w:val="000000"/>
          <w:sz w:val="28"/>
        </w:rPr>
        <w:t xml:space="preserve">
      "Қазақстан Республикасының Білім және ғылым министрлігі" бөлімі мынадай мазмұндағы реттік нөмірі 222-9-жолмен толықтырылсын: </w:t>
      </w:r>
      <w:r>
        <w:br/>
      </w:r>
      <w:r>
        <w:rPr>
          <w:rFonts w:ascii="Times New Roman"/>
          <w:b w:val="false"/>
          <w:i w:val="false"/>
          <w:color w:val="000000"/>
          <w:sz w:val="28"/>
        </w:rPr>
        <w:t xml:space="preserve">
     "222-9. "Қарағанды металлургия институты" ЖАҚ". </w:t>
      </w:r>
      <w:r>
        <w:br/>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2004.10.28. N 1111 </w:t>
      </w:r>
      <w:r>
        <w:rPr>
          <w:rFonts w:ascii="Times New Roman"/>
          <w:b w:val="false"/>
          <w:i w:val="false"/>
          <w:color w:val="000000"/>
          <w:sz w:val="28"/>
        </w:rPr>
        <w:t>қаулысымен</w:t>
      </w:r>
      <w:r>
        <w:rPr>
          <w:rFonts w:ascii="Times New Roman"/>
          <w:b w:val="false"/>
          <w:i w:val="false"/>
          <w:color w:val="000000"/>
          <w:sz w:val="28"/>
        </w:rPr>
        <w:t>.</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