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7a41" w14:textId="6ca7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Республикасының Германияға уран концентратының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23 мамыр N 702</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өнімдер транзитінің жекелеген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аумағы арқылы 2000 жылғы 2 мамырдағы N NММС-00/27 келісім-шарты бойынша Навои тау-кен металлургиялық комбинаты (Өзбекстан Республикасы, Навои қаласы) "Siemens" Financial Services GmbH" фирмасы үшін (Германия, Мюнхен) беретін 2001 жылға арналған 230 тонна мөлшердегі уран концентратының (СЭҚ ТН коды 284410000) транзитіне рұқсат етілсін. </w:t>
      </w:r>
      <w:r>
        <w:br/>
      </w:r>
      <w:r>
        <w:rPr>
          <w:rFonts w:ascii="Times New Roman"/>
          <w:b w:val="false"/>
          <w:i w:val="false"/>
          <w:color w:val="000000"/>
          <w:sz w:val="28"/>
        </w:rPr>
        <w:t xml:space="preserve">
      2. Қазақстан Республикасының Көлік және коммуникациялар министрлігі қолданыстағы нормативтік құқықтық кесімдерге сәйкес ерекше қауіпсіздік шараларын сақтай отырып, Қазақстан Республикасының аумағы арқылы жүктің транзиттік тасымалдануын қамтамасыз етсін. Жөнелту кестесі мен шекарадан өту бағыты қосымша сәйкес.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заңнамада белгіленген тәртіппен уран концентратының Қазақстан </w:t>
      </w:r>
    </w:p>
    <w:p>
      <w:pPr>
        <w:spacing w:after="0"/>
        <w:ind w:left="0"/>
        <w:jc w:val="both"/>
      </w:pPr>
      <w:r>
        <w:rPr>
          <w:rFonts w:ascii="Times New Roman"/>
          <w:b w:val="false"/>
          <w:i w:val="false"/>
          <w:color w:val="000000"/>
          <w:sz w:val="28"/>
        </w:rPr>
        <w:t>Республикасының аумағы арқылы транзитін бақылауды қамтамасыз етсін.</w:t>
      </w:r>
    </w:p>
    <w:p>
      <w:pPr>
        <w:spacing w:after="0"/>
        <w:ind w:left="0"/>
        <w:jc w:val="both"/>
      </w:pPr>
      <w:r>
        <w:rPr>
          <w:rFonts w:ascii="Times New Roman"/>
          <w:b w:val="false"/>
          <w:i w:val="false"/>
          <w:color w:val="000000"/>
          <w:sz w:val="28"/>
        </w:rPr>
        <w:t xml:space="preserve">     4. Қазақстан Республикасы Энергетика және минералдық ресурстар </w:t>
      </w:r>
    </w:p>
    <w:p>
      <w:pPr>
        <w:spacing w:after="0"/>
        <w:ind w:left="0"/>
        <w:jc w:val="both"/>
      </w:pPr>
      <w:r>
        <w:rPr>
          <w:rFonts w:ascii="Times New Roman"/>
          <w:b w:val="false"/>
          <w:i w:val="false"/>
          <w:color w:val="000000"/>
          <w:sz w:val="28"/>
        </w:rPr>
        <w:t xml:space="preserve">министрлігінің Атом энергетикасы жөніндегі комитеті табиғи уран транзитін </w:t>
      </w:r>
    </w:p>
    <w:p>
      <w:pPr>
        <w:spacing w:after="0"/>
        <w:ind w:left="0"/>
        <w:jc w:val="both"/>
      </w:pPr>
      <w:r>
        <w:rPr>
          <w:rFonts w:ascii="Times New Roman"/>
          <w:b w:val="false"/>
          <w:i w:val="false"/>
          <w:color w:val="000000"/>
          <w:sz w:val="28"/>
        </w:rPr>
        <w:t>бақылау жөнінде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23 мамырдағы</w:t>
      </w:r>
    </w:p>
    <w:p>
      <w:pPr>
        <w:spacing w:after="0"/>
        <w:ind w:left="0"/>
        <w:jc w:val="both"/>
      </w:pPr>
      <w:r>
        <w:rPr>
          <w:rFonts w:ascii="Times New Roman"/>
          <w:b w:val="false"/>
          <w:i w:val="false"/>
          <w:color w:val="000000"/>
          <w:sz w:val="28"/>
        </w:rPr>
        <w:t xml:space="preserve">                                     N 702 қаулысына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табиғи уранды жөнелтудің</w:t>
      </w:r>
    </w:p>
    <w:p>
      <w:pPr>
        <w:spacing w:after="0"/>
        <w:ind w:left="0"/>
        <w:jc w:val="both"/>
      </w:pPr>
      <w:r>
        <w:rPr>
          <w:rFonts w:ascii="Times New Roman"/>
          <w:b w:val="false"/>
          <w:i w:val="false"/>
          <w:color w:val="000000"/>
          <w:sz w:val="28"/>
        </w:rPr>
        <w:t>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мамыр       115 тонна</w:t>
      </w:r>
    </w:p>
    <w:p>
      <w:pPr>
        <w:spacing w:after="0"/>
        <w:ind w:left="0"/>
        <w:jc w:val="both"/>
      </w:pPr>
      <w:r>
        <w:rPr>
          <w:rFonts w:ascii="Times New Roman"/>
          <w:b w:val="false"/>
          <w:i w:val="false"/>
          <w:color w:val="000000"/>
          <w:sz w:val="28"/>
        </w:rPr>
        <w:t>               қазан       115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230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Тасымалдау 20 тонналық контейнерлермен темір жол көлігінде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Шекаралық өту станциясы - Шеңгелді-Өзенкі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